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0BB" w:rsidRPr="0046028D" w:rsidRDefault="005B0F91" w:rsidP="00D460BB">
      <w:pPr>
        <w:widowControl/>
        <w:shd w:val="clear" w:color="auto" w:fill="FFFFFF"/>
        <w:jc w:val="center"/>
        <w:outlineLvl w:val="1"/>
        <w:rPr>
          <w:rFonts w:ascii="微软雅黑" w:eastAsia="微软雅黑" w:hAnsi="微软雅黑" w:cs="Helvetica"/>
          <w:b/>
          <w:bCs/>
          <w:color w:val="424242"/>
          <w:kern w:val="0"/>
          <w:sz w:val="48"/>
          <w:szCs w:val="48"/>
        </w:rPr>
      </w:pPr>
      <w:r>
        <w:rPr>
          <w:rFonts w:ascii="微软雅黑" w:eastAsia="微软雅黑" w:hAnsi="微软雅黑" w:cs="Helvetica" w:hint="eastAsia"/>
          <w:b/>
          <w:bCs/>
          <w:color w:val="424242"/>
          <w:kern w:val="0"/>
          <w:sz w:val="48"/>
          <w:szCs w:val="48"/>
        </w:rPr>
        <w:t>不畏探索 N</w:t>
      </w:r>
      <w:r>
        <w:rPr>
          <w:rFonts w:ascii="微软雅黑" w:eastAsia="微软雅黑" w:hAnsi="微软雅黑" w:cs="Helvetica"/>
          <w:b/>
          <w:bCs/>
          <w:color w:val="424242"/>
          <w:kern w:val="0"/>
          <w:sz w:val="48"/>
          <w:szCs w:val="48"/>
        </w:rPr>
        <w:t>ice to MI you</w:t>
      </w:r>
    </w:p>
    <w:p w:rsidR="00D460BB" w:rsidRPr="0046028D" w:rsidRDefault="00D460BB" w:rsidP="00D460BB">
      <w:pPr>
        <w:widowControl/>
        <w:shd w:val="clear" w:color="auto" w:fill="FFFFFF"/>
        <w:spacing w:before="240" w:after="240"/>
        <w:jc w:val="right"/>
        <w:outlineLvl w:val="2"/>
        <w:rPr>
          <w:rFonts w:ascii="微软雅黑" w:eastAsia="微软雅黑" w:hAnsi="微软雅黑" w:cs="Helvetica"/>
          <w:color w:val="424242"/>
          <w:kern w:val="0"/>
          <w:sz w:val="28"/>
          <w:szCs w:val="28"/>
        </w:rPr>
      </w:pPr>
      <w:r w:rsidRPr="0046028D">
        <w:rPr>
          <w:rFonts w:ascii="微软雅黑" w:eastAsia="微软雅黑" w:hAnsi="微软雅黑" w:cs="Helvetica"/>
          <w:color w:val="424242"/>
          <w:kern w:val="0"/>
          <w:sz w:val="28"/>
          <w:szCs w:val="28"/>
        </w:rPr>
        <w:t>——小米201</w:t>
      </w:r>
      <w:r w:rsidR="005B0F91">
        <w:rPr>
          <w:rFonts w:ascii="微软雅黑" w:eastAsia="微软雅黑" w:hAnsi="微软雅黑" w:cs="Helvetica"/>
          <w:color w:val="424242"/>
          <w:kern w:val="0"/>
          <w:sz w:val="28"/>
          <w:szCs w:val="28"/>
        </w:rPr>
        <w:t>7</w:t>
      </w:r>
      <w:r w:rsidRPr="0046028D">
        <w:rPr>
          <w:rFonts w:ascii="微软雅黑" w:eastAsia="微软雅黑" w:hAnsi="微软雅黑" w:cs="Helvetica" w:hint="eastAsia"/>
          <w:color w:val="424242"/>
          <w:kern w:val="0"/>
          <w:sz w:val="28"/>
          <w:szCs w:val="28"/>
        </w:rPr>
        <w:t>校园</w:t>
      </w:r>
      <w:r w:rsidRPr="0046028D">
        <w:rPr>
          <w:rFonts w:ascii="微软雅黑" w:eastAsia="微软雅黑" w:hAnsi="微软雅黑" w:cs="Helvetica"/>
          <w:color w:val="424242"/>
          <w:kern w:val="0"/>
          <w:sz w:val="28"/>
          <w:szCs w:val="28"/>
        </w:rPr>
        <w:t>招聘火热</w:t>
      </w:r>
      <w:r w:rsidRPr="0046028D">
        <w:rPr>
          <w:rFonts w:ascii="微软雅黑" w:eastAsia="微软雅黑" w:hAnsi="微软雅黑" w:cs="Helvetica" w:hint="eastAsia"/>
          <w:color w:val="424242"/>
          <w:kern w:val="0"/>
          <w:sz w:val="28"/>
          <w:szCs w:val="28"/>
        </w:rPr>
        <w:t>进行中</w:t>
      </w:r>
    </w:p>
    <w:p w:rsidR="005B0F91" w:rsidRPr="005C7098" w:rsidRDefault="005B0F91" w:rsidP="005B0F91">
      <w:pPr>
        <w:widowControl/>
        <w:shd w:val="clear" w:color="auto" w:fill="FFFFFF"/>
        <w:spacing w:after="150" w:line="315" w:lineRule="atLeast"/>
        <w:jc w:val="left"/>
        <w:rPr>
          <w:rFonts w:ascii="微软雅黑" w:eastAsia="微软雅黑" w:hAnsi="微软雅黑" w:cs="Helvetica"/>
          <w:b/>
          <w:bCs/>
          <w:color w:val="424242"/>
          <w:kern w:val="0"/>
          <w:sz w:val="18"/>
          <w:szCs w:val="18"/>
        </w:rPr>
      </w:pPr>
      <w:r w:rsidRPr="005C7098">
        <w:rPr>
          <w:rFonts w:ascii="微软雅黑" w:eastAsia="微软雅黑" w:hAnsi="微软雅黑" w:cs="Helvetica"/>
          <w:b/>
          <w:bCs/>
          <w:color w:val="424242"/>
          <w:kern w:val="0"/>
          <w:sz w:val="18"/>
          <w:szCs w:val="18"/>
        </w:rPr>
        <w:t>一、招聘说明</w:t>
      </w: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color w:val="424242"/>
          <w:kern w:val="0"/>
          <w:sz w:val="18"/>
          <w:szCs w:val="18"/>
        </w:rPr>
      </w:pPr>
      <w:r w:rsidRPr="005C7098">
        <w:rPr>
          <w:rFonts w:ascii="微软雅黑" w:eastAsia="微软雅黑" w:hAnsi="微软雅黑" w:cs="Helvetica"/>
          <w:color w:val="424242"/>
          <w:kern w:val="0"/>
          <w:sz w:val="18"/>
          <w:szCs w:val="18"/>
        </w:rPr>
        <w:t>招聘流程：网申——</w:t>
      </w:r>
      <w:r w:rsidRPr="005C7098">
        <w:rPr>
          <w:rFonts w:ascii="微软雅黑" w:eastAsia="微软雅黑" w:hAnsi="微软雅黑" w:cs="Helvetica" w:hint="eastAsia"/>
          <w:color w:val="424242"/>
          <w:kern w:val="0"/>
          <w:sz w:val="18"/>
          <w:szCs w:val="18"/>
        </w:rPr>
        <w:t>宣讲</w:t>
      </w:r>
      <w:r w:rsidRPr="005C7098">
        <w:rPr>
          <w:rFonts w:ascii="微软雅黑" w:eastAsia="微软雅黑" w:hAnsi="微软雅黑" w:cs="Helvetica"/>
          <w:color w:val="424242"/>
          <w:kern w:val="0"/>
          <w:sz w:val="18"/>
          <w:szCs w:val="18"/>
        </w:rPr>
        <w:t>——笔试（仅软件研发类职位）——面试——offer</w:t>
      </w: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color w:val="424242"/>
          <w:kern w:val="0"/>
          <w:sz w:val="18"/>
          <w:szCs w:val="18"/>
        </w:rPr>
      </w:pPr>
      <w:r w:rsidRPr="005C7098">
        <w:rPr>
          <w:rFonts w:ascii="微软雅黑" w:eastAsia="微软雅黑" w:hAnsi="微软雅黑" w:cs="Helvetica"/>
          <w:color w:val="424242"/>
          <w:kern w:val="0"/>
          <w:sz w:val="18"/>
          <w:szCs w:val="18"/>
        </w:rPr>
        <w:t>网申条件：2017届</w:t>
      </w:r>
      <w:r w:rsidRPr="005C7098">
        <w:rPr>
          <w:rFonts w:ascii="微软雅黑" w:eastAsia="微软雅黑" w:hAnsi="微软雅黑" w:cs="Helvetica" w:hint="eastAsia"/>
          <w:color w:val="424242"/>
          <w:kern w:val="0"/>
          <w:sz w:val="18"/>
          <w:szCs w:val="18"/>
        </w:rPr>
        <w:t>应届毕业生</w:t>
      </w: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color w:val="424242"/>
          <w:kern w:val="0"/>
          <w:sz w:val="18"/>
          <w:szCs w:val="18"/>
        </w:rPr>
      </w:pPr>
      <w:r w:rsidRPr="005C7098">
        <w:rPr>
          <w:rFonts w:ascii="微软雅黑" w:eastAsia="微软雅黑" w:hAnsi="微软雅黑" w:cs="Helvetica"/>
          <w:color w:val="424242"/>
          <w:kern w:val="0"/>
          <w:sz w:val="18"/>
          <w:szCs w:val="18"/>
        </w:rPr>
        <w:t>网申时间：</w:t>
      </w:r>
      <w:r w:rsidRPr="005C7098">
        <w:rPr>
          <w:rFonts w:ascii="微软雅黑" w:eastAsia="微软雅黑" w:hAnsi="微软雅黑" w:cs="Helvetica" w:hint="eastAsia"/>
          <w:color w:val="424242"/>
          <w:kern w:val="0"/>
          <w:sz w:val="18"/>
          <w:szCs w:val="18"/>
        </w:rPr>
        <w:t>9月</w:t>
      </w:r>
      <w:r w:rsidRPr="005C7098">
        <w:rPr>
          <w:rFonts w:ascii="微软雅黑" w:eastAsia="微软雅黑" w:hAnsi="微软雅黑" w:cs="Helvetica"/>
          <w:color w:val="424242"/>
          <w:kern w:val="0"/>
          <w:sz w:val="18"/>
          <w:szCs w:val="18"/>
        </w:rPr>
        <w:t>5日至9月</w:t>
      </w:r>
      <w:r w:rsidRPr="005C7098">
        <w:rPr>
          <w:rFonts w:ascii="微软雅黑" w:eastAsia="微软雅黑" w:hAnsi="微软雅黑" w:cs="Helvetica" w:hint="eastAsia"/>
          <w:color w:val="424242"/>
          <w:kern w:val="0"/>
          <w:sz w:val="18"/>
          <w:szCs w:val="18"/>
        </w:rPr>
        <w:t>21</w:t>
      </w:r>
      <w:r w:rsidRPr="005C7098">
        <w:rPr>
          <w:rFonts w:ascii="微软雅黑" w:eastAsia="微软雅黑" w:hAnsi="微软雅黑" w:cs="Helvetica"/>
          <w:color w:val="424242"/>
          <w:kern w:val="0"/>
          <w:sz w:val="18"/>
          <w:szCs w:val="18"/>
        </w:rPr>
        <w:t>日</w:t>
      </w: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color w:val="424242"/>
          <w:kern w:val="0"/>
          <w:sz w:val="18"/>
          <w:szCs w:val="18"/>
        </w:rPr>
      </w:pPr>
      <w:r w:rsidRPr="005C7098">
        <w:rPr>
          <w:rFonts w:ascii="微软雅黑" w:eastAsia="微软雅黑" w:hAnsi="微软雅黑" w:cs="Helvetica" w:hint="eastAsia"/>
          <w:color w:val="424242"/>
          <w:kern w:val="0"/>
          <w:sz w:val="18"/>
          <w:szCs w:val="18"/>
        </w:rPr>
        <w:t>笔试时间</w:t>
      </w:r>
      <w:r w:rsidRPr="005C7098">
        <w:rPr>
          <w:rFonts w:ascii="微软雅黑" w:eastAsia="微软雅黑" w:hAnsi="微软雅黑" w:cs="Helvetica"/>
          <w:color w:val="424242"/>
          <w:kern w:val="0"/>
          <w:sz w:val="18"/>
          <w:szCs w:val="18"/>
        </w:rPr>
        <w:t>：</w:t>
      </w:r>
      <w:r w:rsidRPr="005C7098">
        <w:rPr>
          <w:rFonts w:ascii="微软雅黑" w:eastAsia="微软雅黑" w:hAnsi="微软雅黑" w:cs="Helvetica" w:hint="eastAsia"/>
          <w:color w:val="424242"/>
          <w:kern w:val="0"/>
          <w:sz w:val="18"/>
          <w:szCs w:val="18"/>
        </w:rPr>
        <w:t>9月23日</w:t>
      </w:r>
      <w:r w:rsidRPr="005C7098">
        <w:rPr>
          <w:rFonts w:ascii="微软雅黑" w:eastAsia="微软雅黑" w:hAnsi="微软雅黑" w:cs="Helvetica"/>
          <w:color w:val="424242"/>
          <w:kern w:val="0"/>
          <w:sz w:val="18"/>
          <w:szCs w:val="18"/>
        </w:rPr>
        <w:t>晚</w:t>
      </w:r>
      <w:r w:rsidRPr="005C7098">
        <w:rPr>
          <w:rFonts w:ascii="微软雅黑" w:eastAsia="微软雅黑" w:hAnsi="微软雅黑" w:cs="Helvetica" w:hint="eastAsia"/>
          <w:color w:val="424242"/>
          <w:kern w:val="0"/>
          <w:sz w:val="18"/>
          <w:szCs w:val="18"/>
        </w:rPr>
        <w:t>7:00</w:t>
      </w:r>
      <w:r w:rsidRPr="005C7098">
        <w:rPr>
          <w:rFonts w:ascii="微软雅黑" w:eastAsia="微软雅黑" w:hAnsi="微软雅黑" w:cs="Helvetica"/>
          <w:color w:val="424242"/>
          <w:kern w:val="0"/>
          <w:sz w:val="18"/>
          <w:szCs w:val="18"/>
        </w:rPr>
        <w:t>-9</w:t>
      </w:r>
      <w:r w:rsidRPr="005C7098">
        <w:rPr>
          <w:rFonts w:ascii="微软雅黑" w:eastAsia="微软雅黑" w:hAnsi="微软雅黑" w:cs="Helvetica" w:hint="eastAsia"/>
          <w:color w:val="424242"/>
          <w:kern w:val="0"/>
          <w:sz w:val="18"/>
          <w:szCs w:val="18"/>
        </w:rPr>
        <w:t>:00</w:t>
      </w:r>
    </w:p>
    <w:p w:rsidR="005B0F91" w:rsidRDefault="005B0F91" w:rsidP="005B0F91">
      <w:pPr>
        <w:widowControl/>
        <w:shd w:val="clear" w:color="auto" w:fill="FFFFFF"/>
        <w:spacing w:line="315" w:lineRule="atLeast"/>
        <w:ind w:left="720"/>
        <w:jc w:val="left"/>
        <w:rPr>
          <w:rFonts w:ascii="微软雅黑" w:eastAsia="微软雅黑" w:hAnsi="微软雅黑" w:cs="Helvetica"/>
          <w:color w:val="424242"/>
          <w:kern w:val="0"/>
          <w:sz w:val="18"/>
          <w:szCs w:val="18"/>
        </w:rPr>
      </w:pPr>
      <w:r w:rsidRPr="005C7098">
        <w:rPr>
          <w:rFonts w:ascii="微软雅黑" w:eastAsia="微软雅黑" w:hAnsi="微软雅黑" w:cs="Helvetica" w:hint="eastAsia"/>
          <w:color w:val="424242"/>
          <w:kern w:val="0"/>
          <w:sz w:val="18"/>
          <w:szCs w:val="18"/>
        </w:rPr>
        <w:t>特别说明：-之前已经投递过简历的同学无需重复投递，</w:t>
      </w:r>
    </w:p>
    <w:p w:rsidR="005B0F91" w:rsidRPr="005C7098" w:rsidRDefault="005B0F91" w:rsidP="005B0F91">
      <w:pPr>
        <w:widowControl/>
        <w:shd w:val="clear" w:color="auto" w:fill="FFFFFF"/>
        <w:spacing w:line="315" w:lineRule="atLeast"/>
        <w:ind w:left="720" w:firstLineChars="500" w:firstLine="900"/>
        <w:jc w:val="left"/>
        <w:rPr>
          <w:rFonts w:ascii="微软雅黑" w:eastAsia="微软雅黑" w:hAnsi="微软雅黑" w:cs="Helvetica"/>
          <w:color w:val="424242"/>
          <w:kern w:val="0"/>
          <w:sz w:val="18"/>
          <w:szCs w:val="18"/>
        </w:rPr>
      </w:pPr>
      <w:r w:rsidRPr="005C7098">
        <w:rPr>
          <w:rFonts w:ascii="微软雅黑" w:eastAsia="微软雅黑" w:hAnsi="微软雅黑" w:cs="Helvetica" w:hint="eastAsia"/>
          <w:color w:val="424242"/>
          <w:kern w:val="0"/>
          <w:sz w:val="18"/>
          <w:szCs w:val="18"/>
        </w:rPr>
        <w:t>-笔试</w:t>
      </w:r>
      <w:r w:rsidRPr="005C7098">
        <w:rPr>
          <w:rFonts w:ascii="微软雅黑" w:eastAsia="微软雅黑" w:hAnsi="微软雅黑" w:cs="Helvetica"/>
          <w:color w:val="424242"/>
          <w:kern w:val="0"/>
          <w:sz w:val="18"/>
          <w:szCs w:val="18"/>
        </w:rPr>
        <w:t>试卷以第一</w:t>
      </w:r>
      <w:r w:rsidRPr="005C7098">
        <w:rPr>
          <w:rFonts w:ascii="微软雅黑" w:eastAsia="微软雅黑" w:hAnsi="微软雅黑" w:cs="Helvetica" w:hint="eastAsia"/>
          <w:color w:val="424242"/>
          <w:kern w:val="0"/>
          <w:sz w:val="18"/>
          <w:szCs w:val="18"/>
        </w:rPr>
        <w:t>投递</w:t>
      </w:r>
      <w:r w:rsidRPr="005C7098">
        <w:rPr>
          <w:rFonts w:ascii="微软雅黑" w:eastAsia="微软雅黑" w:hAnsi="微软雅黑" w:cs="Helvetica"/>
          <w:color w:val="424242"/>
          <w:kern w:val="0"/>
          <w:sz w:val="18"/>
          <w:szCs w:val="18"/>
        </w:rPr>
        <w:t>职位为准</w:t>
      </w:r>
    </w:p>
    <w:p w:rsidR="005B0F91" w:rsidRPr="005C7098" w:rsidRDefault="005B0F91" w:rsidP="005B0F91">
      <w:pPr>
        <w:widowControl/>
        <w:shd w:val="clear" w:color="auto" w:fill="FFFFFF"/>
        <w:spacing w:line="315" w:lineRule="atLeast"/>
        <w:jc w:val="left"/>
        <w:rPr>
          <w:rFonts w:ascii="微软雅黑" w:eastAsia="微软雅黑" w:hAnsi="微软雅黑" w:cs="Helvetica"/>
          <w:color w:val="424242"/>
          <w:kern w:val="0"/>
          <w:sz w:val="18"/>
          <w:szCs w:val="18"/>
        </w:rPr>
      </w:pPr>
    </w:p>
    <w:p w:rsidR="005B0F91" w:rsidRPr="005C7098" w:rsidRDefault="005B0F91" w:rsidP="005B0F91">
      <w:pPr>
        <w:widowControl/>
        <w:shd w:val="clear" w:color="auto" w:fill="FFFFFF"/>
        <w:spacing w:after="150" w:line="315" w:lineRule="atLeast"/>
        <w:jc w:val="left"/>
        <w:rPr>
          <w:rFonts w:ascii="微软雅黑" w:eastAsia="微软雅黑" w:hAnsi="微软雅黑" w:cs="Helvetica"/>
          <w:b/>
          <w:bCs/>
          <w:color w:val="424242"/>
          <w:kern w:val="0"/>
          <w:sz w:val="18"/>
          <w:szCs w:val="18"/>
        </w:rPr>
      </w:pPr>
      <w:r w:rsidRPr="005C7098">
        <w:rPr>
          <w:rFonts w:ascii="微软雅黑" w:eastAsia="微软雅黑" w:hAnsi="微软雅黑" w:cs="Helvetica"/>
          <w:b/>
          <w:bCs/>
          <w:color w:val="424242"/>
          <w:kern w:val="0"/>
          <w:sz w:val="18"/>
          <w:szCs w:val="18"/>
        </w:rPr>
        <w:t>二、招聘类别：</w:t>
      </w: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b/>
          <w:color w:val="424242"/>
          <w:kern w:val="0"/>
          <w:sz w:val="18"/>
          <w:szCs w:val="18"/>
        </w:rPr>
      </w:pPr>
      <w:r w:rsidRPr="005C7098">
        <w:rPr>
          <w:rFonts w:ascii="微软雅黑" w:eastAsia="微软雅黑" w:hAnsi="微软雅黑" w:cs="Helvetica"/>
          <w:b/>
          <w:color w:val="424242"/>
          <w:kern w:val="0"/>
          <w:sz w:val="18"/>
          <w:szCs w:val="18"/>
        </w:rPr>
        <w:t>软件研发类：软件研发 / 软件测试</w:t>
      </w: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color w:val="424242"/>
          <w:kern w:val="0"/>
          <w:sz w:val="18"/>
          <w:szCs w:val="18"/>
        </w:rPr>
      </w:pPr>
      <w:r w:rsidRPr="005C7098">
        <w:rPr>
          <w:rFonts w:ascii="微软雅黑" w:eastAsia="微软雅黑" w:hAnsi="微软雅黑" w:cs="Helvetica" w:hint="eastAsia"/>
          <w:color w:val="424242"/>
          <w:kern w:val="0"/>
          <w:sz w:val="18"/>
          <w:szCs w:val="18"/>
        </w:rPr>
        <w:t>机器学习/算法/自然语言</w:t>
      </w:r>
      <w:r w:rsidRPr="005C7098">
        <w:rPr>
          <w:rFonts w:ascii="微软雅黑" w:eastAsia="微软雅黑" w:hAnsi="微软雅黑" w:cs="Helvetica"/>
          <w:color w:val="424242"/>
          <w:kern w:val="0"/>
          <w:sz w:val="18"/>
          <w:szCs w:val="18"/>
        </w:rPr>
        <w:t>/</w:t>
      </w:r>
      <w:r w:rsidRPr="005C7098">
        <w:rPr>
          <w:rFonts w:ascii="微软雅黑" w:eastAsia="微软雅黑" w:hAnsi="微软雅黑" w:cs="Helvetica" w:hint="eastAsia"/>
          <w:color w:val="424242"/>
          <w:kern w:val="0"/>
          <w:sz w:val="18"/>
          <w:szCs w:val="18"/>
        </w:rPr>
        <w:t>数据</w:t>
      </w:r>
      <w:r w:rsidRPr="005C7098">
        <w:rPr>
          <w:rFonts w:ascii="微软雅黑" w:eastAsia="微软雅黑" w:hAnsi="微软雅黑" w:cs="Helvetica"/>
          <w:color w:val="424242"/>
          <w:kern w:val="0"/>
          <w:sz w:val="18"/>
          <w:szCs w:val="18"/>
        </w:rPr>
        <w:t>/Android</w:t>
      </w:r>
      <w:r w:rsidRPr="005C7098">
        <w:rPr>
          <w:rFonts w:ascii="微软雅黑" w:eastAsia="微软雅黑" w:hAnsi="微软雅黑" w:cs="Helvetica" w:hint="eastAsia"/>
          <w:color w:val="424242"/>
          <w:kern w:val="0"/>
          <w:sz w:val="18"/>
          <w:szCs w:val="18"/>
        </w:rPr>
        <w:t>/I</w:t>
      </w:r>
      <w:r w:rsidRPr="005C7098">
        <w:rPr>
          <w:rFonts w:ascii="微软雅黑" w:eastAsia="微软雅黑" w:hAnsi="微软雅黑" w:cs="Helvetica"/>
          <w:color w:val="424242"/>
          <w:kern w:val="0"/>
          <w:sz w:val="18"/>
          <w:szCs w:val="18"/>
        </w:rPr>
        <w:t>OS</w:t>
      </w:r>
      <w:r w:rsidRPr="005C7098">
        <w:rPr>
          <w:rFonts w:ascii="微软雅黑" w:eastAsia="微软雅黑" w:hAnsi="微软雅黑" w:cs="Helvetica" w:hint="eastAsia"/>
          <w:color w:val="424242"/>
          <w:kern w:val="0"/>
          <w:sz w:val="18"/>
          <w:szCs w:val="18"/>
        </w:rPr>
        <w:t>/</w:t>
      </w:r>
      <w:r w:rsidRPr="005C7098">
        <w:rPr>
          <w:rFonts w:ascii="微软雅黑" w:eastAsia="微软雅黑" w:hAnsi="微软雅黑" w:cs="Helvetica"/>
          <w:color w:val="424242"/>
          <w:kern w:val="0"/>
          <w:sz w:val="18"/>
          <w:szCs w:val="18"/>
        </w:rPr>
        <w:t>PHP</w:t>
      </w:r>
      <w:r w:rsidRPr="005C7098">
        <w:rPr>
          <w:rFonts w:ascii="微软雅黑" w:eastAsia="微软雅黑" w:hAnsi="微软雅黑" w:cs="Helvetica" w:hint="eastAsia"/>
          <w:color w:val="424242"/>
          <w:kern w:val="0"/>
          <w:sz w:val="18"/>
          <w:szCs w:val="18"/>
        </w:rPr>
        <w:t>/J</w:t>
      </w:r>
      <w:r w:rsidRPr="005C7098">
        <w:rPr>
          <w:rFonts w:ascii="微软雅黑" w:eastAsia="微软雅黑" w:hAnsi="微软雅黑" w:cs="Helvetica"/>
          <w:color w:val="424242"/>
          <w:kern w:val="0"/>
          <w:sz w:val="18"/>
          <w:szCs w:val="18"/>
        </w:rPr>
        <w:t>ava</w:t>
      </w:r>
      <w:r w:rsidRPr="005C7098">
        <w:rPr>
          <w:rFonts w:ascii="微软雅黑" w:eastAsia="微软雅黑" w:hAnsi="微软雅黑" w:cs="Helvetica" w:hint="eastAsia"/>
          <w:color w:val="424242"/>
          <w:kern w:val="0"/>
          <w:sz w:val="18"/>
          <w:szCs w:val="18"/>
        </w:rPr>
        <w:t>/</w:t>
      </w:r>
      <w:r w:rsidRPr="005C7098">
        <w:rPr>
          <w:rFonts w:ascii="微软雅黑" w:eastAsia="微软雅黑" w:hAnsi="微软雅黑" w:cs="Helvetica"/>
          <w:color w:val="424242"/>
          <w:kern w:val="0"/>
          <w:sz w:val="18"/>
          <w:szCs w:val="18"/>
        </w:rPr>
        <w:t>C/</w:t>
      </w:r>
      <w:r w:rsidRPr="005C7098">
        <w:rPr>
          <w:rFonts w:ascii="微软雅黑" w:eastAsia="微软雅黑" w:hAnsi="微软雅黑" w:cs="Helvetica" w:hint="eastAsia"/>
          <w:color w:val="424242"/>
          <w:kern w:val="0"/>
          <w:sz w:val="18"/>
          <w:szCs w:val="18"/>
        </w:rPr>
        <w:t>C++/前端/测试开发/运维</w:t>
      </w: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color w:val="424242"/>
          <w:kern w:val="0"/>
          <w:sz w:val="18"/>
          <w:szCs w:val="18"/>
        </w:rPr>
      </w:pP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b/>
          <w:color w:val="424242"/>
          <w:kern w:val="0"/>
          <w:sz w:val="18"/>
          <w:szCs w:val="18"/>
        </w:rPr>
      </w:pPr>
      <w:r w:rsidRPr="005C7098">
        <w:rPr>
          <w:rFonts w:ascii="微软雅黑" w:eastAsia="微软雅黑" w:hAnsi="微软雅黑" w:cs="Helvetica"/>
          <w:b/>
          <w:color w:val="424242"/>
          <w:kern w:val="0"/>
          <w:sz w:val="18"/>
          <w:szCs w:val="18"/>
        </w:rPr>
        <w:t>硬件研发类：硬件研发 / 硬件测试</w:t>
      </w: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color w:val="424242"/>
          <w:kern w:val="0"/>
          <w:sz w:val="18"/>
          <w:szCs w:val="18"/>
        </w:rPr>
      </w:pPr>
      <w:r w:rsidRPr="005C7098">
        <w:rPr>
          <w:rFonts w:ascii="微软雅黑" w:eastAsia="微软雅黑" w:hAnsi="微软雅黑" w:cs="Helvetica" w:hint="eastAsia"/>
          <w:color w:val="424242"/>
          <w:kern w:val="0"/>
          <w:sz w:val="18"/>
          <w:szCs w:val="18"/>
        </w:rPr>
        <w:t>系统</w:t>
      </w:r>
      <w:r w:rsidRPr="005C7098">
        <w:rPr>
          <w:rFonts w:ascii="微软雅黑" w:eastAsia="微软雅黑" w:hAnsi="微软雅黑" w:cs="Helvetica"/>
          <w:color w:val="424242"/>
          <w:kern w:val="0"/>
          <w:sz w:val="18"/>
          <w:szCs w:val="18"/>
        </w:rPr>
        <w:t>软件</w:t>
      </w:r>
      <w:r w:rsidRPr="005C7098">
        <w:rPr>
          <w:rFonts w:ascii="微软雅黑" w:eastAsia="微软雅黑" w:hAnsi="微软雅黑" w:cs="Helvetica" w:hint="eastAsia"/>
          <w:color w:val="424242"/>
          <w:kern w:val="0"/>
          <w:sz w:val="18"/>
          <w:szCs w:val="18"/>
        </w:rPr>
        <w:t>工程师/射频/天线/基带/结构</w:t>
      </w:r>
      <w:r w:rsidRPr="005C7098">
        <w:rPr>
          <w:rFonts w:ascii="微软雅黑" w:eastAsia="微软雅黑" w:hAnsi="微软雅黑" w:cs="Helvetica"/>
          <w:color w:val="424242"/>
          <w:kern w:val="0"/>
          <w:sz w:val="18"/>
          <w:szCs w:val="18"/>
        </w:rPr>
        <w:t>/PCB</w:t>
      </w:r>
      <w:r w:rsidRPr="005C7098">
        <w:rPr>
          <w:rFonts w:ascii="微软雅黑" w:eastAsia="微软雅黑" w:hAnsi="微软雅黑" w:cs="Helvetica" w:hint="eastAsia"/>
          <w:color w:val="424242"/>
          <w:kern w:val="0"/>
          <w:sz w:val="18"/>
          <w:szCs w:val="18"/>
        </w:rPr>
        <w:t>/触控/显示/图像调试</w:t>
      </w:r>
      <w:r w:rsidRPr="005C7098">
        <w:rPr>
          <w:rFonts w:ascii="微软雅黑" w:eastAsia="微软雅黑" w:hAnsi="微软雅黑" w:cs="Helvetica"/>
          <w:color w:val="424242"/>
          <w:kern w:val="0"/>
          <w:sz w:val="18"/>
          <w:szCs w:val="18"/>
        </w:rPr>
        <w:t>/</w:t>
      </w:r>
      <w:r w:rsidRPr="005C7098">
        <w:rPr>
          <w:rFonts w:ascii="微软雅黑" w:eastAsia="微软雅黑" w:hAnsi="微软雅黑" w:cs="Helvetica" w:hint="eastAsia"/>
          <w:color w:val="424242"/>
          <w:kern w:val="0"/>
          <w:sz w:val="18"/>
          <w:szCs w:val="18"/>
        </w:rPr>
        <w:t>图像</w:t>
      </w:r>
      <w:r w:rsidRPr="005C7098">
        <w:rPr>
          <w:rFonts w:ascii="微软雅黑" w:eastAsia="微软雅黑" w:hAnsi="微软雅黑" w:cs="Helvetica"/>
          <w:color w:val="424242"/>
          <w:kern w:val="0"/>
          <w:sz w:val="18"/>
          <w:szCs w:val="18"/>
        </w:rPr>
        <w:t>测试</w:t>
      </w:r>
      <w:r w:rsidRPr="005C7098">
        <w:rPr>
          <w:rFonts w:ascii="微软雅黑" w:eastAsia="微软雅黑" w:hAnsi="微软雅黑" w:cs="Helvetica" w:hint="eastAsia"/>
          <w:color w:val="424242"/>
          <w:kern w:val="0"/>
          <w:sz w:val="18"/>
          <w:szCs w:val="18"/>
        </w:rPr>
        <w:t>/连接器/设计/供应链/质量/认证/商务/手机测试</w:t>
      </w: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b/>
          <w:color w:val="424242"/>
          <w:kern w:val="0"/>
          <w:sz w:val="18"/>
          <w:szCs w:val="18"/>
        </w:rPr>
      </w:pPr>
    </w:p>
    <w:p w:rsidR="005B0F91" w:rsidRPr="005C7098" w:rsidRDefault="005B0F91" w:rsidP="005B0F91">
      <w:pPr>
        <w:widowControl/>
        <w:shd w:val="clear" w:color="auto" w:fill="FFFFFF"/>
        <w:spacing w:line="315" w:lineRule="atLeast"/>
        <w:ind w:left="720"/>
        <w:jc w:val="left"/>
        <w:rPr>
          <w:rFonts w:ascii="微软雅黑" w:eastAsia="微软雅黑" w:hAnsi="微软雅黑" w:cs="Helvetica"/>
          <w:b/>
          <w:color w:val="424242"/>
          <w:kern w:val="0"/>
          <w:sz w:val="18"/>
          <w:szCs w:val="18"/>
        </w:rPr>
      </w:pPr>
      <w:r w:rsidRPr="005C7098">
        <w:rPr>
          <w:rFonts w:ascii="微软雅黑" w:eastAsia="微软雅黑" w:hAnsi="微软雅黑" w:cs="Helvetica"/>
          <w:b/>
          <w:color w:val="424242"/>
          <w:kern w:val="0"/>
          <w:sz w:val="18"/>
          <w:szCs w:val="18"/>
        </w:rPr>
        <w:t>产品设计类：产品经理 / 运营 / 设计师</w:t>
      </w:r>
    </w:p>
    <w:p w:rsidR="005B0F91" w:rsidRDefault="005B0F91" w:rsidP="005B0F91">
      <w:pPr>
        <w:widowControl/>
        <w:shd w:val="clear" w:color="auto" w:fill="FFFFFF"/>
        <w:spacing w:line="315" w:lineRule="atLeast"/>
        <w:ind w:left="720"/>
        <w:jc w:val="left"/>
        <w:rPr>
          <w:rFonts w:ascii="微软雅黑" w:eastAsia="微软雅黑" w:hAnsi="微软雅黑" w:cs="Helvetica"/>
          <w:color w:val="424242"/>
          <w:kern w:val="0"/>
          <w:sz w:val="18"/>
          <w:szCs w:val="18"/>
        </w:rPr>
      </w:pPr>
      <w:r w:rsidRPr="005C7098">
        <w:rPr>
          <w:rFonts w:ascii="微软雅黑" w:eastAsia="微软雅黑" w:hAnsi="微软雅黑" w:cs="Helvetica" w:hint="eastAsia"/>
          <w:color w:val="424242"/>
          <w:kern w:val="0"/>
          <w:sz w:val="18"/>
          <w:szCs w:val="18"/>
        </w:rPr>
        <w:t>产品经理/产品运营/交互设计师/视觉设计师</w:t>
      </w:r>
    </w:p>
    <w:p w:rsidR="00383368" w:rsidRPr="001253C0" w:rsidRDefault="00383368" w:rsidP="005B0F91">
      <w:pPr>
        <w:widowControl/>
        <w:shd w:val="clear" w:color="auto" w:fill="FFFFFF"/>
        <w:spacing w:line="315" w:lineRule="atLeast"/>
        <w:ind w:left="720"/>
        <w:jc w:val="left"/>
        <w:rPr>
          <w:rFonts w:ascii="微软雅黑" w:eastAsia="微软雅黑" w:hAnsi="微软雅黑" w:cs="Helvetica"/>
          <w:b/>
          <w:color w:val="424242"/>
          <w:kern w:val="0"/>
          <w:sz w:val="18"/>
          <w:szCs w:val="18"/>
        </w:rPr>
      </w:pPr>
    </w:p>
    <w:p w:rsidR="00D6005D" w:rsidRDefault="00D6005D" w:rsidP="00D6005D">
      <w:pPr>
        <w:widowControl/>
        <w:shd w:val="clear" w:color="auto" w:fill="FFFFFF"/>
        <w:spacing w:line="315" w:lineRule="atLeast"/>
        <w:ind w:left="720"/>
        <w:jc w:val="left"/>
        <w:rPr>
          <w:rFonts w:ascii="微软雅黑" w:eastAsia="微软雅黑" w:hAnsi="微软雅黑" w:cs="Helvetica"/>
          <w:b/>
          <w:color w:val="424242"/>
          <w:kern w:val="0"/>
          <w:sz w:val="18"/>
          <w:szCs w:val="18"/>
        </w:rPr>
      </w:pPr>
      <w:r w:rsidRPr="00F91A04">
        <w:rPr>
          <w:rFonts w:ascii="微软雅黑" w:eastAsia="微软雅黑" w:hAnsi="微软雅黑" w:cs="Helvetica" w:hint="eastAsia"/>
          <w:b/>
          <w:color w:val="424242"/>
          <w:kern w:val="0"/>
          <w:sz w:val="18"/>
          <w:szCs w:val="18"/>
        </w:rPr>
        <w:t>综合</w:t>
      </w:r>
      <w:r w:rsidRPr="00F91A04">
        <w:rPr>
          <w:rFonts w:ascii="微软雅黑" w:eastAsia="微软雅黑" w:hAnsi="微软雅黑" w:cs="Helvetica"/>
          <w:b/>
          <w:color w:val="424242"/>
          <w:kern w:val="0"/>
          <w:sz w:val="18"/>
          <w:szCs w:val="18"/>
        </w:rPr>
        <w:t>管理类：管理培训生</w:t>
      </w:r>
    </w:p>
    <w:p w:rsidR="00D6005D" w:rsidRPr="00F91A04" w:rsidRDefault="00D6005D" w:rsidP="00D6005D">
      <w:pPr>
        <w:widowControl/>
        <w:shd w:val="clear" w:color="auto" w:fill="FFFFFF"/>
        <w:spacing w:line="315" w:lineRule="atLeast"/>
        <w:ind w:left="720"/>
        <w:jc w:val="left"/>
        <w:rPr>
          <w:rFonts w:ascii="微软雅黑" w:eastAsia="微软雅黑" w:hAnsi="微软雅黑" w:cs="Helvetica"/>
          <w:color w:val="424242"/>
          <w:kern w:val="0"/>
          <w:sz w:val="18"/>
          <w:szCs w:val="18"/>
        </w:rPr>
      </w:pPr>
      <w:r>
        <w:rPr>
          <w:rFonts w:ascii="微软雅黑" w:eastAsia="微软雅黑" w:hAnsi="微软雅黑" w:cs="Helvetica" w:hint="eastAsia"/>
          <w:color w:val="424242"/>
          <w:kern w:val="0"/>
          <w:sz w:val="18"/>
          <w:szCs w:val="18"/>
        </w:rPr>
        <w:t>供应链管理/产品管理/项目管理/市场管理/</w:t>
      </w:r>
      <w:r w:rsidRPr="008367EE">
        <w:rPr>
          <w:rFonts w:ascii="微软雅黑" w:eastAsia="微软雅黑" w:hAnsi="微软雅黑" w:cs="Helvetica" w:hint="eastAsia"/>
          <w:color w:val="424242"/>
          <w:kern w:val="0"/>
          <w:sz w:val="18"/>
          <w:szCs w:val="18"/>
        </w:rPr>
        <w:t>运营管理</w:t>
      </w:r>
    </w:p>
    <w:p w:rsidR="00D460BB" w:rsidRPr="00D6005D" w:rsidRDefault="00D460BB" w:rsidP="00383368">
      <w:pPr>
        <w:widowControl/>
        <w:shd w:val="clear" w:color="auto" w:fill="FFFFFF"/>
        <w:spacing w:line="315" w:lineRule="atLeast"/>
        <w:jc w:val="left"/>
        <w:rPr>
          <w:rFonts w:ascii="微软雅黑" w:eastAsia="微软雅黑" w:hAnsi="微软雅黑" w:cs="Helvetica"/>
          <w:color w:val="424242"/>
          <w:kern w:val="0"/>
          <w:sz w:val="18"/>
          <w:szCs w:val="18"/>
        </w:rPr>
      </w:pPr>
    </w:p>
    <w:p w:rsidR="00D460BB" w:rsidRDefault="008369E7" w:rsidP="00D460BB">
      <w:pPr>
        <w:widowControl/>
        <w:shd w:val="clear" w:color="auto" w:fill="FFFFFF"/>
        <w:spacing w:line="315" w:lineRule="atLeast"/>
        <w:ind w:left="720"/>
        <w:jc w:val="left"/>
        <w:rPr>
          <w:rFonts w:ascii="微软雅黑" w:eastAsia="微软雅黑" w:hAnsi="微软雅黑" w:cs="Helvetica"/>
          <w:b/>
          <w:color w:val="424242"/>
          <w:kern w:val="0"/>
          <w:sz w:val="18"/>
          <w:szCs w:val="18"/>
        </w:rPr>
      </w:pPr>
      <w:r>
        <w:rPr>
          <w:rFonts w:ascii="微软雅黑" w:eastAsia="微软雅黑" w:hAnsi="微软雅黑" w:cs="Helvetica" w:hint="eastAsia"/>
          <w:b/>
          <w:color w:val="424242"/>
          <w:kern w:val="0"/>
          <w:sz w:val="18"/>
          <w:szCs w:val="18"/>
        </w:rPr>
        <w:t>宣讲及</w:t>
      </w:r>
      <w:r w:rsidR="00D460BB" w:rsidRPr="007175BB">
        <w:rPr>
          <w:rFonts w:ascii="微软雅黑" w:eastAsia="微软雅黑" w:hAnsi="微软雅黑" w:cs="Helvetica" w:hint="eastAsia"/>
          <w:b/>
          <w:color w:val="424242"/>
          <w:kern w:val="0"/>
          <w:sz w:val="18"/>
          <w:szCs w:val="18"/>
        </w:rPr>
        <w:t>相关职位信息请持续</w:t>
      </w:r>
      <w:r w:rsidR="00D460BB">
        <w:rPr>
          <w:rFonts w:ascii="微软雅黑" w:eastAsia="微软雅黑" w:hAnsi="微软雅黑" w:cs="Helvetica" w:hint="eastAsia"/>
          <w:b/>
          <w:color w:val="424242"/>
          <w:kern w:val="0"/>
          <w:sz w:val="18"/>
          <w:szCs w:val="18"/>
        </w:rPr>
        <w:t>关注小米官网：</w:t>
      </w:r>
      <w:r w:rsidR="00D460BB">
        <w:rPr>
          <w:rFonts w:ascii="微软雅黑" w:eastAsia="微软雅黑" w:hAnsi="微软雅黑" w:cs="Helvetica"/>
          <w:b/>
          <w:color w:val="424242"/>
          <w:kern w:val="0"/>
          <w:sz w:val="18"/>
          <w:szCs w:val="18"/>
        </w:rPr>
        <w:t>hr.xiaomi.com</w:t>
      </w:r>
    </w:p>
    <w:p w:rsidR="00D460BB" w:rsidRPr="000112F0" w:rsidRDefault="00D460BB" w:rsidP="00D460BB">
      <w:pPr>
        <w:widowControl/>
        <w:shd w:val="clear" w:color="auto" w:fill="FFFFFF"/>
        <w:spacing w:line="315" w:lineRule="atLeast"/>
        <w:ind w:left="720"/>
        <w:jc w:val="left"/>
        <w:rPr>
          <w:rFonts w:ascii="微软雅黑" w:eastAsia="微软雅黑" w:hAnsi="微软雅黑" w:cs="Helvetica"/>
          <w:b/>
          <w:color w:val="424242"/>
          <w:kern w:val="0"/>
          <w:sz w:val="18"/>
          <w:szCs w:val="18"/>
        </w:rPr>
      </w:pPr>
      <w:r>
        <w:rPr>
          <w:noProof/>
        </w:rPr>
        <w:drawing>
          <wp:inline distT="0" distB="0" distL="0" distR="0" wp14:anchorId="0BA907BE" wp14:editId="6E9ACDD3">
            <wp:extent cx="1492897" cy="147586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93344" cy="1476310"/>
                    </a:xfrm>
                    <a:prstGeom prst="rect">
                      <a:avLst/>
                    </a:prstGeom>
                  </pic:spPr>
                </pic:pic>
              </a:graphicData>
            </a:graphic>
          </wp:inline>
        </w:drawing>
      </w:r>
    </w:p>
    <w:p w:rsidR="00D71DCC" w:rsidRDefault="00D71DCC"/>
    <w:p w:rsidR="00D460BB" w:rsidRPr="00D460BB" w:rsidRDefault="00D460BB" w:rsidP="00D460BB">
      <w:pPr>
        <w:rPr>
          <w:rFonts w:ascii="微软雅黑" w:eastAsia="微软雅黑" w:hAnsi="微软雅黑"/>
          <w:b/>
          <w:bCs/>
          <w:sz w:val="18"/>
          <w:szCs w:val="18"/>
        </w:rPr>
      </w:pPr>
      <w:r w:rsidRPr="00D460BB">
        <w:rPr>
          <w:rFonts w:ascii="微软雅黑" w:eastAsia="微软雅黑" w:hAnsi="微软雅黑" w:hint="eastAsia"/>
          <w:b/>
          <w:bCs/>
          <w:sz w:val="18"/>
          <w:szCs w:val="18"/>
        </w:rPr>
        <w:t>三、小米各团队介绍：</w:t>
      </w:r>
    </w:p>
    <w:p w:rsidR="00383368" w:rsidRPr="000E1AFB" w:rsidRDefault="00383368" w:rsidP="00383368">
      <w:pPr>
        <w:rPr>
          <w:rFonts w:ascii="微软雅黑" w:eastAsia="微软雅黑" w:hAnsi="微软雅黑"/>
          <w:sz w:val="20"/>
          <w:szCs w:val="20"/>
        </w:rPr>
      </w:pPr>
      <w:r w:rsidRPr="00383368">
        <w:rPr>
          <w:rFonts w:ascii="微软雅黑" w:eastAsia="微软雅黑" w:hAnsi="微软雅黑" w:hint="eastAsia"/>
          <w:b/>
          <w:sz w:val="28"/>
          <w:szCs w:val="28"/>
        </w:rPr>
        <w:t>小米手机部</w:t>
      </w:r>
      <w:r w:rsidRPr="000E1AFB">
        <w:rPr>
          <w:rFonts w:ascii="微软雅黑" w:eastAsia="微软雅黑" w:hAnsi="微软雅黑" w:hint="eastAsia"/>
          <w:sz w:val="20"/>
          <w:szCs w:val="20"/>
        </w:rPr>
        <w:t>负责小米公司核心业务手机的研发设计、供应链管理, 汇聚了业内顶尖人才, 拥有开放高效的工作环境, 配备专业实验室, 致力于为亿万用户打造高性能的智能手机. 小米是中</w:t>
      </w:r>
      <w:r w:rsidRPr="000E1AFB">
        <w:rPr>
          <w:rFonts w:ascii="微软雅黑" w:eastAsia="微软雅黑" w:hAnsi="微软雅黑" w:hint="eastAsia"/>
          <w:sz w:val="20"/>
          <w:szCs w:val="20"/>
        </w:rPr>
        <w:lastRenderedPageBreak/>
        <w:t>国最具影响力的手机厂商之一, 成立六年以来, 小米已经成为全球第三大手机厂商, 小米手机出货量连续六个季度居中国第一.</w:t>
      </w:r>
    </w:p>
    <w:p w:rsidR="00383368" w:rsidRPr="000E1AFB" w:rsidRDefault="00383368" w:rsidP="00383368">
      <w:pPr>
        <w:rPr>
          <w:rFonts w:ascii="微软雅黑" w:eastAsia="微软雅黑" w:hAnsi="微软雅黑"/>
          <w:sz w:val="20"/>
          <w:szCs w:val="20"/>
        </w:rPr>
      </w:pPr>
    </w:p>
    <w:p w:rsidR="00383368" w:rsidRPr="000E1AFB"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小米云平台</w:t>
      </w:r>
      <w:r w:rsidRPr="000E1AFB">
        <w:rPr>
          <w:rFonts w:ascii="微软雅黑" w:eastAsia="微软雅黑" w:hAnsi="微软雅黑" w:hint="eastAsia"/>
          <w:sz w:val="20"/>
          <w:szCs w:val="20"/>
        </w:rPr>
        <w:t>目前团队200人+, 涵盖MiCloud（小米云服务）, 存储与计算平台, 搜索推荐, 大数据, 人工智能, 消息系统, 账号系统, 生态云，安全，运维等方向. 目前活跃用户超过1亿, 小米云服务已经存储了超过500亿张用户照片, 数据量超过100PB, 未来可能会突破1000PB; 文件存储10P, 结构化数据3万亿条, 日常平均服务请求达到800万次/秒, 服务小米内部130多个业务以及生态链公司23家; MiPush设备连接量过3亿. 随着手机出货量及用户规模的持续增长, 未来的技术挑战及产品优化空间巨大. 其中团队有多位开源社区 Committer.</w:t>
      </w:r>
    </w:p>
    <w:p w:rsidR="00383368" w:rsidRPr="000E1AFB" w:rsidRDefault="00383368" w:rsidP="00383368">
      <w:pPr>
        <w:rPr>
          <w:rFonts w:ascii="微软雅黑" w:eastAsia="微软雅黑" w:hAnsi="微软雅黑"/>
          <w:sz w:val="20"/>
          <w:szCs w:val="20"/>
        </w:rPr>
      </w:pPr>
    </w:p>
    <w:p w:rsidR="00383368"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AI实验室</w:t>
      </w:r>
      <w:r w:rsidRPr="000E1AFB">
        <w:rPr>
          <w:rFonts w:ascii="微软雅黑" w:eastAsia="微软雅黑" w:hAnsi="微软雅黑" w:hint="eastAsia"/>
          <w:sz w:val="20"/>
          <w:szCs w:val="20"/>
        </w:rPr>
        <w:t xml:space="preserve">是小米所有智能业务的核心, 是小米的业务大脑, 承担着大部分小米业务的相关决策工作. 小米AI实验室已建立机器学习基础平台, 并利用深度学习、强化学习等方法解决数据管理、用户画像、语音识别、自然语言处理、图像计算、搜索推荐等实际问题, 还负责在小米公司内部推广机器学习及智能化的工作. 小米AI以业务切入研究, 用研究推进业务, 紧跟业界潮流和步伐, 将人工智能界最新最酷的理念真正在工业界推广和实现. </w:t>
      </w:r>
    </w:p>
    <w:p w:rsidR="00383368" w:rsidRPr="001F7428" w:rsidRDefault="00383368" w:rsidP="00383368">
      <w:pPr>
        <w:rPr>
          <w:rFonts w:ascii="微软雅黑" w:eastAsia="微软雅黑" w:hAnsi="微软雅黑"/>
          <w:sz w:val="20"/>
          <w:szCs w:val="20"/>
        </w:rPr>
      </w:pPr>
    </w:p>
    <w:p w:rsidR="00383368"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小米VR</w:t>
      </w:r>
      <w:r>
        <w:rPr>
          <w:rFonts w:ascii="微软雅黑" w:eastAsia="微软雅黑" w:hAnsi="微软雅黑" w:hint="eastAsia"/>
          <w:sz w:val="20"/>
          <w:szCs w:val="20"/>
        </w:rPr>
        <w:t>是小米内部超炫</w:t>
      </w:r>
      <w:r w:rsidRPr="00022DA6">
        <w:rPr>
          <w:rFonts w:ascii="微软雅黑" w:eastAsia="微软雅黑" w:hAnsi="微软雅黑" w:hint="eastAsia"/>
          <w:sz w:val="20"/>
          <w:szCs w:val="20"/>
        </w:rPr>
        <w:t>酷的团队</w:t>
      </w:r>
      <w:r>
        <w:rPr>
          <w:rFonts w:ascii="微软雅黑" w:eastAsia="微软雅黑" w:hAnsi="微软雅黑" w:hint="eastAsia"/>
          <w:sz w:val="20"/>
          <w:szCs w:val="20"/>
        </w:rPr>
        <w:t xml:space="preserve">, 是小米将技术转化成产品的最前沿阵地, </w:t>
      </w:r>
      <w:r w:rsidRPr="00022DA6">
        <w:rPr>
          <w:rFonts w:ascii="微软雅黑" w:eastAsia="微软雅黑" w:hAnsi="微软雅黑" w:hint="eastAsia"/>
          <w:sz w:val="20"/>
          <w:szCs w:val="20"/>
        </w:rPr>
        <w:t>所涉及的领域包括计算机图形</w:t>
      </w:r>
      <w:r>
        <w:rPr>
          <w:rFonts w:ascii="微软雅黑" w:eastAsia="微软雅黑" w:hAnsi="微软雅黑" w:hint="eastAsia"/>
          <w:sz w:val="20"/>
          <w:szCs w:val="20"/>
        </w:rPr>
        <w:t xml:space="preserve">, 图像处理技术, </w:t>
      </w:r>
      <w:r w:rsidRPr="00022DA6">
        <w:rPr>
          <w:rFonts w:ascii="微软雅黑" w:eastAsia="微软雅黑" w:hAnsi="微软雅黑" w:hint="eastAsia"/>
          <w:sz w:val="20"/>
          <w:szCs w:val="20"/>
        </w:rPr>
        <w:t>光学-</w:t>
      </w:r>
      <w:r>
        <w:rPr>
          <w:rFonts w:ascii="微软雅黑" w:eastAsia="微软雅黑" w:hAnsi="微软雅黑" w:hint="eastAsia"/>
          <w:sz w:val="20"/>
          <w:szCs w:val="20"/>
        </w:rPr>
        <w:t>屏幕一体成像技术, 手势捕捉, 空间定位技术, 三维重建, 声学等, 跨越操作系统、硬件、软件应用以及服务端多个层面的研发, 将最新最炫的体验带给用户.</w:t>
      </w:r>
    </w:p>
    <w:p w:rsidR="00383368" w:rsidRPr="001F7428" w:rsidRDefault="00383368" w:rsidP="00383368">
      <w:pPr>
        <w:rPr>
          <w:rFonts w:ascii="微软雅黑" w:eastAsia="微软雅黑" w:hAnsi="微软雅黑"/>
          <w:sz w:val="20"/>
          <w:szCs w:val="20"/>
        </w:rPr>
      </w:pPr>
    </w:p>
    <w:p w:rsidR="00383368"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小米网</w:t>
      </w:r>
      <w:r w:rsidRPr="000E1AFB">
        <w:rPr>
          <w:rFonts w:ascii="微软雅黑" w:eastAsia="微软雅黑" w:hAnsi="微软雅黑" w:hint="eastAsia"/>
          <w:sz w:val="20"/>
          <w:szCs w:val="20"/>
        </w:rPr>
        <w:t xml:space="preserve">作为小米官方的网上商店, 短短5年发展速度惊人, 目前已成为国内第三大电商平台. </w:t>
      </w:r>
      <w:r w:rsidRPr="000E1AFB">
        <w:rPr>
          <w:rFonts w:ascii="微软雅黑" w:eastAsia="微软雅黑" w:hAnsi="微软雅黑" w:hint="eastAsia"/>
          <w:sz w:val="20"/>
          <w:szCs w:val="20"/>
        </w:rPr>
        <w:lastRenderedPageBreak/>
        <w:t>用户可一站式购买小米全品类产品, 享受安心、便捷的网购体验. 小米网具有完备的电商体系、物流体系和客服体系, 其实力雄厚的技术和营销团队也在不断挑战, 尝试在交易/支付/供应链支持/配送/用户售后服务/营销等领域建立更强大的核心竞争优势.</w:t>
      </w:r>
    </w:p>
    <w:p w:rsidR="00383368" w:rsidRPr="001F7428" w:rsidRDefault="00383368" w:rsidP="00383368">
      <w:pPr>
        <w:rPr>
          <w:rFonts w:ascii="微软雅黑" w:eastAsia="微软雅黑" w:hAnsi="微软雅黑"/>
          <w:sz w:val="20"/>
          <w:szCs w:val="20"/>
        </w:rPr>
      </w:pPr>
    </w:p>
    <w:p w:rsidR="00383368" w:rsidRPr="000E1AFB"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MIUI</w:t>
      </w:r>
      <w:r w:rsidRPr="000E1AFB">
        <w:rPr>
          <w:rFonts w:ascii="微软雅黑" w:eastAsia="微软雅黑" w:hAnsi="微软雅黑" w:hint="eastAsia"/>
          <w:sz w:val="20"/>
          <w:szCs w:val="20"/>
        </w:rPr>
        <w:t xml:space="preserve">经过6年的迭代已更新至最新的MIUI8, 围绕核心应用, 应用分发, 浏览器, O2O,视频, 阅读, 音乐, Push, 安全, 数据广告, 支付, 金融打造的移动生态逐步建设完善, 影响着2亿用户的日常使用. MIUI用户是最活跃的移动互联网人群, 目前已有21款小米应用的日活跃用户超过千万. 我们将继续致力于通过与用户的深度沟通, 采用敏捷的开发模式, 结合人工智能在语音识别, 计算机视觉等方面的进展打造下一代智能化应用, 建立人与手机最自然便捷的沟通方式. </w:t>
      </w:r>
    </w:p>
    <w:p w:rsidR="00383368" w:rsidRPr="000E1AFB" w:rsidRDefault="00383368" w:rsidP="00383368">
      <w:pPr>
        <w:rPr>
          <w:rFonts w:ascii="微软雅黑" w:eastAsia="微软雅黑" w:hAnsi="微软雅黑"/>
          <w:sz w:val="20"/>
          <w:szCs w:val="20"/>
        </w:rPr>
      </w:pPr>
    </w:p>
    <w:p w:rsidR="00383368" w:rsidRPr="000E1AFB"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小米支付</w:t>
      </w:r>
      <w:r w:rsidRPr="000E1AFB">
        <w:rPr>
          <w:rFonts w:ascii="微软雅黑" w:eastAsia="微软雅黑" w:hAnsi="微软雅黑" w:hint="eastAsia"/>
          <w:sz w:val="20"/>
          <w:szCs w:val="20"/>
        </w:rPr>
        <w:t>为小米生态圈打造交易闭环的核心业务. 依托于小米手机+MIUI, 小米是业界唯一有能力实现软硬结合移动支付战略的平台. 截止2016年初, 已实现日交易超过20万笔, NFC城市公交领先全球, NFC闪付</w:t>
      </w:r>
      <w:r>
        <w:rPr>
          <w:rFonts w:ascii="微软雅黑" w:eastAsia="微软雅黑" w:hAnsi="微软雅黑" w:hint="eastAsia"/>
          <w:sz w:val="20"/>
          <w:szCs w:val="20"/>
        </w:rPr>
        <w:t>接入银行数处于行业第一梯队</w:t>
      </w:r>
      <w:r w:rsidRPr="000E1AFB">
        <w:rPr>
          <w:rFonts w:ascii="微软雅黑" w:eastAsia="微软雅黑" w:hAnsi="微软雅黑" w:hint="eastAsia"/>
          <w:sz w:val="20"/>
          <w:szCs w:val="20"/>
        </w:rPr>
        <w:t>. 旗下第三方支付公司捷付睿通, 持有移动电话支付, 互联网支付, 银行卡收单（全国）三块牌照.</w:t>
      </w:r>
    </w:p>
    <w:p w:rsidR="00383368" w:rsidRPr="001F7428" w:rsidRDefault="00383368" w:rsidP="00383368">
      <w:pPr>
        <w:rPr>
          <w:rFonts w:ascii="微软雅黑" w:eastAsia="微软雅黑" w:hAnsi="微软雅黑"/>
          <w:sz w:val="20"/>
          <w:szCs w:val="20"/>
        </w:rPr>
      </w:pPr>
    </w:p>
    <w:p w:rsidR="00383368" w:rsidRPr="000E1AFB"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小米商业产品部</w:t>
      </w:r>
      <w:r w:rsidRPr="000E1AFB">
        <w:rPr>
          <w:rFonts w:ascii="微软雅黑" w:eastAsia="微软雅黑" w:hAnsi="微软雅黑" w:hint="eastAsia"/>
          <w:sz w:val="20"/>
          <w:szCs w:val="20"/>
        </w:rPr>
        <w:t>以小米移动生态发起者角色打造的广告平台，服务于小米应用商店, 浏览器, 一点资讯, 小米电视等全线软硬件几十个业务的变现. 基于高并发系统架构+海量数据处理+大规模机器学习的实际应用, 支持应用游戏下载, 信息流, 搜索, 开屏, 视频贴片, 电视画报等十余种主流和创新的移动广告形式. 专注于移动原生广告, 多屏互动, 以及基于2亿MIUI用户画像的精准投放. 当前流量日曝光过十亿次，2016年收入目标数十亿.</w:t>
      </w:r>
    </w:p>
    <w:p w:rsidR="00383368" w:rsidRPr="001F7428" w:rsidRDefault="00383368" w:rsidP="00383368">
      <w:pPr>
        <w:rPr>
          <w:rFonts w:ascii="微软雅黑" w:eastAsia="微软雅黑" w:hAnsi="微软雅黑"/>
          <w:sz w:val="20"/>
          <w:szCs w:val="20"/>
        </w:rPr>
      </w:pPr>
    </w:p>
    <w:p w:rsidR="00383368" w:rsidRPr="000E1AFB"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小米金融</w:t>
      </w:r>
      <w:r w:rsidRPr="000E1AFB">
        <w:rPr>
          <w:rFonts w:ascii="微软雅黑" w:eastAsia="微软雅黑" w:hAnsi="微软雅黑" w:hint="eastAsia"/>
          <w:sz w:val="20"/>
          <w:szCs w:val="20"/>
        </w:rPr>
        <w:t>背靠庞大的小米生态圈, 利用小米海量数据, 线上线下立体渠道, 稳步打造小米全</w:t>
      </w:r>
      <w:r w:rsidRPr="000E1AFB">
        <w:rPr>
          <w:rFonts w:ascii="微软雅黑" w:eastAsia="微软雅黑" w:hAnsi="微软雅黑" w:hint="eastAsia"/>
          <w:sz w:val="20"/>
          <w:szCs w:val="20"/>
        </w:rPr>
        <w:lastRenderedPageBreak/>
        <w:t xml:space="preserve">链条金融服务, 涉及消费类个人贷款, 征信, 投资理财等服务. 小米金融团队是由金融及互联网各路大咖组成的精英团队, 相信在不远的将来, 小米金融将成为国民级金融服务平台. </w:t>
      </w:r>
    </w:p>
    <w:p w:rsidR="00383368" w:rsidRPr="001F7428" w:rsidRDefault="00383368" w:rsidP="00383368">
      <w:pPr>
        <w:rPr>
          <w:rFonts w:ascii="微软雅黑" w:eastAsia="微软雅黑" w:hAnsi="微软雅黑"/>
          <w:sz w:val="20"/>
          <w:szCs w:val="20"/>
        </w:rPr>
      </w:pPr>
    </w:p>
    <w:p w:rsidR="00383368" w:rsidRPr="000E1AFB"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智能家居</w:t>
      </w:r>
      <w:r w:rsidRPr="000E1AFB">
        <w:rPr>
          <w:rFonts w:ascii="微软雅黑" w:eastAsia="微软雅黑" w:hAnsi="微软雅黑" w:hint="eastAsia"/>
          <w:sz w:val="20"/>
          <w:szCs w:val="20"/>
        </w:rPr>
        <w:t>战略包含小米智能家庭平台和米家产品两部分, MIOT通过提供嵌入式软硬件开发组件,云服务, 基于MIUI的设备虚拟化服务, 统一入口, 实时设备接入服务及大数据分析平台, 大大推进设备智能化落地速度, 同时为各类智能硬件厂商提供全面共赢的系统化解决方案. 目前米家APP安装用户超过500</w:t>
      </w:r>
      <w:r>
        <w:rPr>
          <w:rFonts w:ascii="微软雅黑" w:eastAsia="微软雅黑" w:hAnsi="微软雅黑" w:hint="eastAsia"/>
          <w:sz w:val="20"/>
          <w:szCs w:val="20"/>
        </w:rPr>
        <w:t>0</w:t>
      </w:r>
      <w:r w:rsidRPr="000E1AFB">
        <w:rPr>
          <w:rFonts w:ascii="微软雅黑" w:eastAsia="微软雅黑" w:hAnsi="微软雅黑" w:hint="eastAsia"/>
          <w:sz w:val="20"/>
          <w:szCs w:val="20"/>
        </w:rPr>
        <w:t>万, 日活超过500万; 接入在线设备总数近4000万; 米家品牌智能硬件联网率超过80%.</w:t>
      </w:r>
    </w:p>
    <w:p w:rsidR="00383368" w:rsidRPr="001F7428" w:rsidRDefault="00383368" w:rsidP="00383368">
      <w:pPr>
        <w:rPr>
          <w:rFonts w:ascii="微软雅黑" w:eastAsia="微软雅黑" w:hAnsi="微软雅黑"/>
          <w:sz w:val="20"/>
          <w:szCs w:val="20"/>
        </w:rPr>
      </w:pPr>
    </w:p>
    <w:p w:rsidR="00383368" w:rsidRPr="000E1AFB"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小米路由器</w:t>
      </w:r>
      <w:r w:rsidRPr="000E1AFB">
        <w:rPr>
          <w:rFonts w:ascii="微软雅黑" w:eastAsia="微软雅黑" w:hAnsi="微软雅黑" w:hint="eastAsia"/>
          <w:sz w:val="20"/>
          <w:szCs w:val="20"/>
        </w:rPr>
        <w:t>总销量突破700万台, 已成为中国智能路由器品类第一. 小米路由器具有独立操作系统、有较强运算能力, 甚至可以实现电脑大部分功能, 小米路由器不仅是家庭网络枢纽, 也是屈指可数的平台级产品, 已联合腾讯、百度、迅雷、爱奇艺等团队共同开发出大量高质量的应用服务, 目前可触发的连接的设备超过8500万台, 具备极大的想象空间.</w:t>
      </w:r>
    </w:p>
    <w:p w:rsidR="00383368" w:rsidRPr="001F7428" w:rsidRDefault="00383368" w:rsidP="00383368">
      <w:pPr>
        <w:rPr>
          <w:rFonts w:ascii="微软雅黑" w:eastAsia="微软雅黑" w:hAnsi="微软雅黑"/>
          <w:sz w:val="20"/>
          <w:szCs w:val="20"/>
        </w:rPr>
      </w:pPr>
    </w:p>
    <w:p w:rsidR="00383368" w:rsidRPr="000E1AFB"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互娱</w:t>
      </w:r>
      <w:r w:rsidRPr="000E1AFB">
        <w:rPr>
          <w:rFonts w:ascii="微软雅黑" w:eastAsia="微软雅黑" w:hAnsi="微软雅黑" w:hint="eastAsia"/>
          <w:sz w:val="20"/>
          <w:szCs w:val="20"/>
        </w:rPr>
        <w:t>作为小米公司核心业务之一, 由小米游戏、小米直播、小米电竞三大业务组成, 旨在向米粉和全网用户提供“最好玩”的互联网娱乐服务. 其中, 小米游戏主要承担手游联运及发行业务, 已发展成行业极具市场竞争力的业务模块. 自2015年起, 小米游戏中心便成为最大的安卓游戏分发平台之一, 年分发量超过14.5亿. 截止2016年8月, 小米互娱已连续发行《西游降魔篇3D》、《COK列王的纷争》、《老九门》等多款深受用户喜爱的精品手游. 正在推广的旗舰级3D大作——《剑侠世界》手游, 也于近期创下500万人预约的行业纪录, 为2016年下半年最令玩家期待的手游大作. 正在快速成长的小米直播, 瞄准的则是时下最具创造力的移动直播业务. 在这个年轻、激情、战斗力爆表的团队中, 你将与各界名人、明星一起搭档, 策划出一期又一期激动</w:t>
      </w:r>
      <w:r w:rsidRPr="000E1AFB">
        <w:rPr>
          <w:rFonts w:ascii="微软雅黑" w:eastAsia="微软雅黑" w:hAnsi="微软雅黑" w:hint="eastAsia"/>
          <w:sz w:val="20"/>
          <w:szCs w:val="20"/>
        </w:rPr>
        <w:lastRenderedPageBreak/>
        <w:t>人心的直播节目. 另外, 蓄势待发的小米电竞则是专为米粉推出的游戏竞技赛事, 并订制出《小米枪战》、《小米超神》、《小米战神》三款分别涵盖FPS类、MOBA类和格斗类的竞技手游. 未来, 小米电竞将围绕这些产品, 通过竞技游戏联赛, 与千万玩家共同营造热爱竞技、热爱游戏的大家庭.</w:t>
      </w:r>
    </w:p>
    <w:p w:rsidR="00383368" w:rsidRPr="001F7428" w:rsidRDefault="00383368" w:rsidP="00383368">
      <w:pPr>
        <w:rPr>
          <w:rFonts w:ascii="微软雅黑" w:eastAsia="微软雅黑" w:hAnsi="微软雅黑"/>
          <w:sz w:val="20"/>
          <w:szCs w:val="20"/>
        </w:rPr>
      </w:pPr>
    </w:p>
    <w:p w:rsidR="00383368" w:rsidRDefault="00383368" w:rsidP="00383368">
      <w:pPr>
        <w:rPr>
          <w:rFonts w:ascii="微软雅黑" w:eastAsia="微软雅黑" w:hAnsi="微软雅黑"/>
          <w:sz w:val="20"/>
          <w:szCs w:val="20"/>
        </w:rPr>
      </w:pPr>
      <w:r w:rsidRPr="001253C0">
        <w:rPr>
          <w:rFonts w:ascii="微软雅黑" w:eastAsia="微软雅黑" w:hAnsi="微软雅黑" w:hint="eastAsia"/>
          <w:b/>
          <w:sz w:val="28"/>
          <w:szCs w:val="28"/>
        </w:rPr>
        <w:t>小米电视</w:t>
      </w:r>
      <w:r w:rsidRPr="000E1AFB">
        <w:rPr>
          <w:rFonts w:ascii="微软雅黑" w:eastAsia="微软雅黑" w:hAnsi="微软雅黑" w:hint="eastAsia"/>
          <w:sz w:val="20"/>
          <w:szCs w:val="20"/>
        </w:rPr>
        <w:t>团队专注于前沿智能电视领域, 小米电视、小米盒子等产品均在短时间内迅速成为影响整个中国消费电子市场的明星产品, 并保持着千万级的日活跃用户. 小米电视在影视, 体育等内容领域, 将持续以聚合开放的模式打造出一个完整的内容生态, 为用户提供更优的跨屏体验.</w:t>
      </w:r>
    </w:p>
    <w:p w:rsidR="001F7428" w:rsidRPr="000E1AFB" w:rsidRDefault="001F7428" w:rsidP="00383368">
      <w:pPr>
        <w:rPr>
          <w:rFonts w:ascii="微软雅黑" w:eastAsia="微软雅黑" w:hAnsi="微软雅黑"/>
          <w:sz w:val="20"/>
          <w:szCs w:val="20"/>
        </w:rPr>
      </w:pPr>
    </w:p>
    <w:p w:rsidR="001F7428" w:rsidRPr="001F7428" w:rsidRDefault="001F7428" w:rsidP="001F7428">
      <w:pPr>
        <w:rPr>
          <w:rFonts w:ascii="微软雅黑" w:eastAsia="微软雅黑" w:hAnsi="微软雅黑" w:cs="Helvetica"/>
          <w:b/>
          <w:bCs/>
          <w:color w:val="424242"/>
          <w:kern w:val="0"/>
          <w:sz w:val="18"/>
          <w:szCs w:val="18"/>
        </w:rPr>
      </w:pPr>
      <w:r w:rsidRPr="001F7428">
        <w:rPr>
          <w:rFonts w:ascii="微软雅黑" w:eastAsia="微软雅黑" w:hAnsi="微软雅黑" w:cs="Helvetica" w:hint="eastAsia"/>
          <w:b/>
          <w:bCs/>
          <w:color w:val="424242"/>
          <w:kern w:val="0"/>
          <w:sz w:val="18"/>
          <w:szCs w:val="18"/>
        </w:rPr>
        <w:t>四、宣讲</w:t>
      </w:r>
      <w:r w:rsidRPr="001F7428">
        <w:rPr>
          <w:rFonts w:ascii="微软雅黑" w:eastAsia="微软雅黑" w:hAnsi="微软雅黑" w:cs="Helvetica"/>
          <w:b/>
          <w:bCs/>
          <w:color w:val="424242"/>
          <w:kern w:val="0"/>
          <w:sz w:val="18"/>
          <w:szCs w:val="18"/>
        </w:rPr>
        <w:t>行程</w:t>
      </w:r>
    </w:p>
    <w:p w:rsidR="001F7428" w:rsidRPr="00D460BB" w:rsidRDefault="001F7428" w:rsidP="001F7428">
      <w:pPr>
        <w:rPr>
          <w:rFonts w:ascii="微软雅黑" w:eastAsia="微软雅黑" w:hAnsi="微软雅黑"/>
          <w:b/>
          <w:bCs/>
          <w:sz w:val="18"/>
          <w:szCs w:val="18"/>
        </w:rPr>
      </w:pPr>
      <w:r>
        <w:rPr>
          <w:rFonts w:ascii="微软雅黑" w:eastAsia="微软雅黑" w:hAnsi="微软雅黑" w:hint="eastAsia"/>
          <w:b/>
          <w:bCs/>
          <w:sz w:val="18"/>
          <w:szCs w:val="18"/>
        </w:rPr>
        <w:t>宣讲会</w:t>
      </w:r>
      <w:r>
        <w:rPr>
          <w:rFonts w:ascii="微软雅黑" w:eastAsia="微软雅黑" w:hAnsi="微软雅黑"/>
          <w:b/>
          <w:bCs/>
          <w:sz w:val="18"/>
          <w:szCs w:val="18"/>
        </w:rPr>
        <w:t>现场</w:t>
      </w:r>
      <w:r>
        <w:rPr>
          <w:rFonts w:ascii="微软雅黑" w:eastAsia="微软雅黑" w:hAnsi="微软雅黑" w:hint="eastAsia"/>
          <w:b/>
          <w:bCs/>
          <w:sz w:val="18"/>
          <w:szCs w:val="18"/>
        </w:rPr>
        <w:t>有神秘</w:t>
      </w:r>
      <w:r>
        <w:rPr>
          <w:rFonts w:ascii="微软雅黑" w:eastAsia="微软雅黑" w:hAnsi="微软雅黑"/>
          <w:b/>
          <w:bCs/>
          <w:sz w:val="18"/>
          <w:szCs w:val="18"/>
        </w:rPr>
        <w:t>大奖抽取，期待同学们的</w:t>
      </w:r>
      <w:r>
        <w:rPr>
          <w:rFonts w:ascii="微软雅黑" w:eastAsia="微软雅黑" w:hAnsi="微软雅黑" w:hint="eastAsia"/>
          <w:b/>
          <w:bCs/>
          <w:sz w:val="18"/>
          <w:szCs w:val="18"/>
        </w:rPr>
        <w:t>到来</w:t>
      </w:r>
      <w:r>
        <w:rPr>
          <w:rFonts w:ascii="微软雅黑" w:eastAsia="微软雅黑" w:hAnsi="微软雅黑"/>
          <w:b/>
          <w:bCs/>
          <w:sz w:val="18"/>
          <w:szCs w:val="18"/>
        </w:rPr>
        <w:t>~</w:t>
      </w:r>
    </w:p>
    <w:tbl>
      <w:tblPr>
        <w:tblW w:w="9391" w:type="dxa"/>
        <w:tblInd w:w="93" w:type="dxa"/>
        <w:tblLook w:val="04A0" w:firstRow="1" w:lastRow="0" w:firstColumn="1" w:lastColumn="0" w:noHBand="0" w:noVBand="1"/>
      </w:tblPr>
      <w:tblGrid>
        <w:gridCol w:w="820"/>
        <w:gridCol w:w="1540"/>
        <w:gridCol w:w="1118"/>
        <w:gridCol w:w="820"/>
        <w:gridCol w:w="1293"/>
        <w:gridCol w:w="1360"/>
        <w:gridCol w:w="2440"/>
      </w:tblGrid>
      <w:tr w:rsidR="001F7428" w:rsidRPr="00AA70D6" w:rsidTr="0074334F">
        <w:trPr>
          <w:trHeight w:val="315"/>
        </w:trPr>
        <w:tc>
          <w:tcPr>
            <w:tcW w:w="820" w:type="dxa"/>
            <w:tcBorders>
              <w:top w:val="single" w:sz="4" w:space="0" w:color="auto"/>
              <w:left w:val="single" w:sz="4" w:space="0" w:color="auto"/>
              <w:bottom w:val="single" w:sz="4" w:space="0" w:color="auto"/>
              <w:right w:val="single" w:sz="4" w:space="0" w:color="auto"/>
            </w:tcBorders>
            <w:shd w:val="clear" w:color="000000" w:fill="4F81BD"/>
            <w:noWrap/>
            <w:vAlign w:val="bottom"/>
            <w:hideMark/>
          </w:tcPr>
          <w:p w:rsidR="001F7428" w:rsidRPr="00AA70D6" w:rsidRDefault="001F7428" w:rsidP="00943098">
            <w:pPr>
              <w:widowControl/>
              <w:jc w:val="left"/>
              <w:rPr>
                <w:rFonts w:ascii="微软雅黑" w:eastAsia="微软雅黑" w:hAnsi="微软雅黑" w:cs="宋体"/>
                <w:b/>
                <w:bCs/>
                <w:color w:val="FFFFFF"/>
                <w:kern w:val="0"/>
                <w:sz w:val="18"/>
                <w:szCs w:val="18"/>
              </w:rPr>
            </w:pPr>
            <w:r w:rsidRPr="00AA70D6">
              <w:rPr>
                <w:rFonts w:ascii="微软雅黑" w:eastAsia="微软雅黑" w:hAnsi="微软雅黑" w:cs="宋体" w:hint="eastAsia"/>
                <w:b/>
                <w:bCs/>
                <w:color w:val="FFFFFF"/>
                <w:kern w:val="0"/>
                <w:sz w:val="18"/>
                <w:szCs w:val="18"/>
              </w:rPr>
              <w:t>城市</w:t>
            </w:r>
          </w:p>
        </w:tc>
        <w:tc>
          <w:tcPr>
            <w:tcW w:w="1540" w:type="dxa"/>
            <w:tcBorders>
              <w:top w:val="single" w:sz="4" w:space="0" w:color="auto"/>
              <w:left w:val="nil"/>
              <w:bottom w:val="single" w:sz="4" w:space="0" w:color="auto"/>
              <w:right w:val="single" w:sz="4" w:space="0" w:color="auto"/>
            </w:tcBorders>
            <w:shd w:val="clear" w:color="000000" w:fill="4F81BD"/>
            <w:noWrap/>
            <w:vAlign w:val="bottom"/>
            <w:hideMark/>
          </w:tcPr>
          <w:p w:rsidR="001F7428" w:rsidRPr="00AA70D6" w:rsidRDefault="001F7428" w:rsidP="00943098">
            <w:pPr>
              <w:widowControl/>
              <w:jc w:val="left"/>
              <w:rPr>
                <w:rFonts w:ascii="微软雅黑" w:eastAsia="微软雅黑" w:hAnsi="微软雅黑" w:cs="宋体"/>
                <w:b/>
                <w:bCs/>
                <w:color w:val="FFFFFF"/>
                <w:kern w:val="0"/>
                <w:sz w:val="18"/>
                <w:szCs w:val="18"/>
              </w:rPr>
            </w:pPr>
            <w:r w:rsidRPr="00AA70D6">
              <w:rPr>
                <w:rFonts w:ascii="微软雅黑" w:eastAsia="微软雅黑" w:hAnsi="微软雅黑" w:cs="宋体" w:hint="eastAsia"/>
                <w:b/>
                <w:bCs/>
                <w:color w:val="FFFFFF"/>
                <w:kern w:val="0"/>
                <w:sz w:val="18"/>
                <w:szCs w:val="18"/>
              </w:rPr>
              <w:t>院校</w:t>
            </w:r>
          </w:p>
        </w:tc>
        <w:tc>
          <w:tcPr>
            <w:tcW w:w="1118" w:type="dxa"/>
            <w:tcBorders>
              <w:top w:val="single" w:sz="4" w:space="0" w:color="auto"/>
              <w:left w:val="nil"/>
              <w:bottom w:val="single" w:sz="4" w:space="0" w:color="auto"/>
              <w:right w:val="single" w:sz="4" w:space="0" w:color="auto"/>
            </w:tcBorders>
            <w:shd w:val="clear" w:color="000000" w:fill="4F81BD"/>
            <w:noWrap/>
            <w:vAlign w:val="bottom"/>
            <w:hideMark/>
          </w:tcPr>
          <w:p w:rsidR="001F7428" w:rsidRPr="00AA70D6" w:rsidRDefault="001F7428" w:rsidP="00943098">
            <w:pPr>
              <w:widowControl/>
              <w:jc w:val="left"/>
              <w:rPr>
                <w:rFonts w:ascii="微软雅黑" w:eastAsia="微软雅黑" w:hAnsi="微软雅黑" w:cs="宋体"/>
                <w:b/>
                <w:bCs/>
                <w:color w:val="FFFFFF"/>
                <w:kern w:val="0"/>
                <w:sz w:val="18"/>
                <w:szCs w:val="18"/>
              </w:rPr>
            </w:pPr>
            <w:r w:rsidRPr="00AA70D6">
              <w:rPr>
                <w:rFonts w:ascii="微软雅黑" w:eastAsia="微软雅黑" w:hAnsi="微软雅黑" w:cs="宋体" w:hint="eastAsia"/>
                <w:b/>
                <w:bCs/>
                <w:color w:val="FFFFFF"/>
                <w:kern w:val="0"/>
                <w:sz w:val="18"/>
                <w:szCs w:val="18"/>
              </w:rPr>
              <w:t>日期</w:t>
            </w:r>
          </w:p>
        </w:tc>
        <w:tc>
          <w:tcPr>
            <w:tcW w:w="820" w:type="dxa"/>
            <w:tcBorders>
              <w:top w:val="single" w:sz="4" w:space="0" w:color="auto"/>
              <w:left w:val="nil"/>
              <w:bottom w:val="single" w:sz="4" w:space="0" w:color="auto"/>
              <w:right w:val="single" w:sz="4" w:space="0" w:color="auto"/>
            </w:tcBorders>
            <w:shd w:val="clear" w:color="000000" w:fill="4F81BD"/>
            <w:noWrap/>
            <w:vAlign w:val="bottom"/>
            <w:hideMark/>
          </w:tcPr>
          <w:p w:rsidR="001F7428" w:rsidRPr="00AA70D6" w:rsidRDefault="001F7428" w:rsidP="00943098">
            <w:pPr>
              <w:widowControl/>
              <w:jc w:val="left"/>
              <w:rPr>
                <w:rFonts w:ascii="微软雅黑" w:eastAsia="微软雅黑" w:hAnsi="微软雅黑" w:cs="宋体"/>
                <w:b/>
                <w:bCs/>
                <w:color w:val="FFFFFF"/>
                <w:kern w:val="0"/>
                <w:sz w:val="18"/>
                <w:szCs w:val="18"/>
              </w:rPr>
            </w:pPr>
            <w:r w:rsidRPr="00AA70D6">
              <w:rPr>
                <w:rFonts w:ascii="微软雅黑" w:eastAsia="微软雅黑" w:hAnsi="微软雅黑" w:cs="宋体" w:hint="eastAsia"/>
                <w:b/>
                <w:bCs/>
                <w:color w:val="FFFFFF"/>
                <w:kern w:val="0"/>
                <w:sz w:val="18"/>
                <w:szCs w:val="18"/>
              </w:rPr>
              <w:t>星期</w:t>
            </w:r>
          </w:p>
        </w:tc>
        <w:tc>
          <w:tcPr>
            <w:tcW w:w="1293" w:type="dxa"/>
            <w:tcBorders>
              <w:top w:val="single" w:sz="4" w:space="0" w:color="auto"/>
              <w:left w:val="nil"/>
              <w:bottom w:val="single" w:sz="4" w:space="0" w:color="auto"/>
              <w:right w:val="single" w:sz="4" w:space="0" w:color="auto"/>
            </w:tcBorders>
            <w:shd w:val="clear" w:color="000000" w:fill="4F81BD"/>
            <w:noWrap/>
            <w:vAlign w:val="bottom"/>
            <w:hideMark/>
          </w:tcPr>
          <w:p w:rsidR="001F7428" w:rsidRPr="00AA70D6" w:rsidRDefault="001F7428" w:rsidP="00943098">
            <w:pPr>
              <w:widowControl/>
              <w:jc w:val="left"/>
              <w:rPr>
                <w:rFonts w:ascii="微软雅黑" w:eastAsia="微软雅黑" w:hAnsi="微软雅黑" w:cs="宋体"/>
                <w:b/>
                <w:bCs/>
                <w:color w:val="FFFFFF"/>
                <w:kern w:val="0"/>
                <w:sz w:val="18"/>
                <w:szCs w:val="18"/>
              </w:rPr>
            </w:pPr>
            <w:r w:rsidRPr="00AA70D6">
              <w:rPr>
                <w:rFonts w:ascii="微软雅黑" w:eastAsia="微软雅黑" w:hAnsi="微软雅黑" w:cs="宋体" w:hint="eastAsia"/>
                <w:b/>
                <w:bCs/>
                <w:color w:val="FFFFFF"/>
                <w:kern w:val="0"/>
                <w:sz w:val="18"/>
                <w:szCs w:val="18"/>
              </w:rPr>
              <w:t>宣讲时间</w:t>
            </w:r>
          </w:p>
        </w:tc>
        <w:tc>
          <w:tcPr>
            <w:tcW w:w="1360" w:type="dxa"/>
            <w:tcBorders>
              <w:top w:val="single" w:sz="4" w:space="0" w:color="auto"/>
              <w:left w:val="nil"/>
              <w:bottom w:val="single" w:sz="4" w:space="0" w:color="auto"/>
              <w:right w:val="single" w:sz="4" w:space="0" w:color="auto"/>
            </w:tcBorders>
            <w:shd w:val="clear" w:color="000000" w:fill="4F81BD"/>
            <w:noWrap/>
            <w:vAlign w:val="bottom"/>
            <w:hideMark/>
          </w:tcPr>
          <w:p w:rsidR="001F7428" w:rsidRPr="00AA70D6" w:rsidRDefault="001F7428" w:rsidP="00943098">
            <w:pPr>
              <w:widowControl/>
              <w:jc w:val="left"/>
              <w:rPr>
                <w:rFonts w:ascii="微软雅黑" w:eastAsia="微软雅黑" w:hAnsi="微软雅黑" w:cs="宋体"/>
                <w:b/>
                <w:bCs/>
                <w:color w:val="FFFFFF"/>
                <w:kern w:val="0"/>
                <w:sz w:val="18"/>
                <w:szCs w:val="18"/>
              </w:rPr>
            </w:pPr>
            <w:r w:rsidRPr="00AA70D6">
              <w:rPr>
                <w:rFonts w:ascii="微软雅黑" w:eastAsia="微软雅黑" w:hAnsi="微软雅黑" w:cs="宋体" w:hint="eastAsia"/>
                <w:b/>
                <w:bCs/>
                <w:color w:val="FFFFFF"/>
                <w:kern w:val="0"/>
                <w:sz w:val="18"/>
                <w:szCs w:val="18"/>
              </w:rPr>
              <w:t>校区</w:t>
            </w:r>
          </w:p>
        </w:tc>
        <w:tc>
          <w:tcPr>
            <w:tcW w:w="2440" w:type="dxa"/>
            <w:tcBorders>
              <w:top w:val="nil"/>
              <w:left w:val="nil"/>
              <w:bottom w:val="nil"/>
              <w:right w:val="single" w:sz="4" w:space="0" w:color="auto"/>
            </w:tcBorders>
            <w:shd w:val="clear" w:color="000000" w:fill="4F81BD"/>
            <w:noWrap/>
            <w:vAlign w:val="bottom"/>
            <w:hideMark/>
          </w:tcPr>
          <w:p w:rsidR="001F7428" w:rsidRPr="00AA70D6" w:rsidRDefault="001F7428" w:rsidP="00943098">
            <w:pPr>
              <w:widowControl/>
              <w:jc w:val="left"/>
              <w:rPr>
                <w:rFonts w:ascii="微软雅黑" w:eastAsia="微软雅黑" w:hAnsi="微软雅黑" w:cs="宋体"/>
                <w:b/>
                <w:bCs/>
                <w:color w:val="FFFFFF"/>
                <w:kern w:val="0"/>
                <w:sz w:val="18"/>
                <w:szCs w:val="18"/>
              </w:rPr>
            </w:pPr>
            <w:r w:rsidRPr="00AA70D6">
              <w:rPr>
                <w:rFonts w:ascii="微软雅黑" w:eastAsia="微软雅黑" w:hAnsi="微软雅黑" w:cs="宋体" w:hint="eastAsia"/>
                <w:b/>
                <w:bCs/>
                <w:color w:val="FFFFFF"/>
                <w:kern w:val="0"/>
                <w:sz w:val="18"/>
                <w:szCs w:val="18"/>
              </w:rPr>
              <w:t>场地</w:t>
            </w:r>
          </w:p>
        </w:tc>
      </w:tr>
      <w:tr w:rsidR="001F7428" w:rsidRPr="00AA70D6" w:rsidTr="0074334F">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大连</w:t>
            </w:r>
          </w:p>
        </w:tc>
        <w:tc>
          <w:tcPr>
            <w:tcW w:w="154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大连理工大学</w:t>
            </w:r>
          </w:p>
        </w:tc>
        <w:tc>
          <w:tcPr>
            <w:tcW w:w="1118"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9月8日</w:t>
            </w:r>
          </w:p>
        </w:tc>
        <w:tc>
          <w:tcPr>
            <w:tcW w:w="82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星期四</w:t>
            </w:r>
          </w:p>
        </w:tc>
        <w:tc>
          <w:tcPr>
            <w:tcW w:w="1293"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19:00-21:00</w:t>
            </w:r>
          </w:p>
        </w:tc>
        <w:tc>
          <w:tcPr>
            <w:tcW w:w="136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本部</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科技园报告厅</w:t>
            </w:r>
          </w:p>
        </w:tc>
      </w:tr>
      <w:tr w:rsidR="001F7428" w:rsidRPr="00AA70D6" w:rsidTr="0074334F">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哈尔滨</w:t>
            </w:r>
          </w:p>
        </w:tc>
        <w:tc>
          <w:tcPr>
            <w:tcW w:w="154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哈尔滨工业大学</w:t>
            </w:r>
          </w:p>
        </w:tc>
        <w:tc>
          <w:tcPr>
            <w:tcW w:w="1118"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9月9日</w:t>
            </w:r>
          </w:p>
        </w:tc>
        <w:tc>
          <w:tcPr>
            <w:tcW w:w="82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星期五</w:t>
            </w:r>
          </w:p>
        </w:tc>
        <w:tc>
          <w:tcPr>
            <w:tcW w:w="1293" w:type="dxa"/>
            <w:tcBorders>
              <w:top w:val="nil"/>
              <w:left w:val="nil"/>
              <w:bottom w:val="single" w:sz="4" w:space="0" w:color="auto"/>
              <w:right w:val="single" w:sz="4" w:space="0" w:color="auto"/>
            </w:tcBorders>
            <w:shd w:val="clear" w:color="auto" w:fill="auto"/>
            <w:noWrap/>
            <w:vAlign w:val="bottom"/>
            <w:hideMark/>
          </w:tcPr>
          <w:p w:rsidR="001F7428" w:rsidRPr="00AA70D6" w:rsidRDefault="0065482A" w:rsidP="00943098">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18:30-20</w:t>
            </w:r>
            <w:r w:rsidR="001F7428" w:rsidRPr="00AA70D6">
              <w:rPr>
                <w:rFonts w:ascii="微软雅黑" w:eastAsia="微软雅黑" w:hAnsi="微软雅黑" w:cs="宋体" w:hint="eastAsia"/>
                <w:color w:val="000000"/>
                <w:kern w:val="0"/>
                <w:sz w:val="16"/>
                <w:szCs w:val="16"/>
              </w:rPr>
              <w:t>:00</w:t>
            </w:r>
          </w:p>
        </w:tc>
        <w:tc>
          <w:tcPr>
            <w:tcW w:w="136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本部</w:t>
            </w:r>
          </w:p>
        </w:tc>
        <w:tc>
          <w:tcPr>
            <w:tcW w:w="2440" w:type="dxa"/>
            <w:tcBorders>
              <w:top w:val="nil"/>
              <w:left w:val="nil"/>
              <w:bottom w:val="single" w:sz="4" w:space="0" w:color="auto"/>
              <w:right w:val="single" w:sz="4" w:space="0" w:color="auto"/>
            </w:tcBorders>
            <w:shd w:val="clear" w:color="auto" w:fill="auto"/>
            <w:noWrap/>
            <w:vAlign w:val="center"/>
            <w:hideMark/>
          </w:tcPr>
          <w:p w:rsidR="001F7428" w:rsidRPr="00AA70D6" w:rsidRDefault="0065482A" w:rsidP="00943098">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新活动</w:t>
            </w:r>
            <w:r>
              <w:rPr>
                <w:rFonts w:ascii="微软雅黑" w:eastAsia="微软雅黑" w:hAnsi="微软雅黑" w:cs="宋体"/>
                <w:color w:val="000000"/>
                <w:kern w:val="0"/>
                <w:sz w:val="16"/>
                <w:szCs w:val="16"/>
              </w:rPr>
              <w:t>中心</w:t>
            </w:r>
            <w:r>
              <w:rPr>
                <w:rFonts w:ascii="微软雅黑" w:eastAsia="微软雅黑" w:hAnsi="微软雅黑" w:cs="宋体" w:hint="eastAsia"/>
                <w:color w:val="000000"/>
                <w:kern w:val="0"/>
                <w:sz w:val="16"/>
                <w:szCs w:val="16"/>
              </w:rPr>
              <w:t>214</w:t>
            </w:r>
          </w:p>
        </w:tc>
      </w:tr>
      <w:tr w:rsidR="001F7428" w:rsidRPr="00AA70D6" w:rsidTr="0074334F">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武汉</w:t>
            </w:r>
          </w:p>
        </w:tc>
        <w:tc>
          <w:tcPr>
            <w:tcW w:w="154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武汉大学</w:t>
            </w:r>
          </w:p>
        </w:tc>
        <w:tc>
          <w:tcPr>
            <w:tcW w:w="1118"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9月8日</w:t>
            </w:r>
          </w:p>
        </w:tc>
        <w:tc>
          <w:tcPr>
            <w:tcW w:w="82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星期四</w:t>
            </w:r>
          </w:p>
        </w:tc>
        <w:tc>
          <w:tcPr>
            <w:tcW w:w="1293" w:type="dxa"/>
            <w:tcBorders>
              <w:top w:val="nil"/>
              <w:left w:val="nil"/>
              <w:bottom w:val="single" w:sz="4" w:space="0" w:color="auto"/>
              <w:right w:val="single" w:sz="4" w:space="0" w:color="auto"/>
            </w:tcBorders>
            <w:shd w:val="clear" w:color="auto" w:fill="auto"/>
            <w:noWrap/>
            <w:vAlign w:val="bottom"/>
            <w:hideMark/>
          </w:tcPr>
          <w:p w:rsidR="001F7428" w:rsidRPr="00AA70D6" w:rsidRDefault="00B31032" w:rsidP="00943098">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14:00-16</w:t>
            </w:r>
            <w:r w:rsidR="001F7428" w:rsidRPr="00AA70D6">
              <w:rPr>
                <w:rFonts w:ascii="微软雅黑" w:eastAsia="微软雅黑" w:hAnsi="微软雅黑" w:cs="宋体" w:hint="eastAsia"/>
                <w:color w:val="000000"/>
                <w:kern w:val="0"/>
                <w:sz w:val="16"/>
                <w:szCs w:val="16"/>
              </w:rPr>
              <w:t>:00</w:t>
            </w:r>
          </w:p>
        </w:tc>
        <w:tc>
          <w:tcPr>
            <w:tcW w:w="136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本部</w:t>
            </w:r>
          </w:p>
        </w:tc>
        <w:tc>
          <w:tcPr>
            <w:tcW w:w="2440" w:type="dxa"/>
            <w:tcBorders>
              <w:top w:val="nil"/>
              <w:left w:val="nil"/>
              <w:bottom w:val="single" w:sz="4" w:space="0" w:color="auto"/>
              <w:right w:val="single" w:sz="4" w:space="0" w:color="auto"/>
            </w:tcBorders>
            <w:shd w:val="clear" w:color="auto" w:fill="auto"/>
            <w:noWrap/>
            <w:vAlign w:val="center"/>
            <w:hideMark/>
          </w:tcPr>
          <w:p w:rsidR="001F7428" w:rsidRPr="00AA70D6" w:rsidRDefault="00B31032" w:rsidP="00943098">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生命</w:t>
            </w:r>
            <w:r>
              <w:rPr>
                <w:rFonts w:ascii="微软雅黑" w:eastAsia="微软雅黑" w:hAnsi="微软雅黑" w:cs="宋体"/>
                <w:color w:val="000000"/>
                <w:kern w:val="0"/>
                <w:sz w:val="16"/>
                <w:szCs w:val="16"/>
              </w:rPr>
              <w:t>科学学院报告厅</w:t>
            </w:r>
          </w:p>
        </w:tc>
      </w:tr>
      <w:tr w:rsidR="001F7428" w:rsidRPr="00AA70D6" w:rsidTr="0074334F">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武汉</w:t>
            </w:r>
          </w:p>
        </w:tc>
        <w:tc>
          <w:tcPr>
            <w:tcW w:w="154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华中科技大学</w:t>
            </w:r>
          </w:p>
        </w:tc>
        <w:tc>
          <w:tcPr>
            <w:tcW w:w="1118"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9月9日</w:t>
            </w:r>
          </w:p>
        </w:tc>
        <w:tc>
          <w:tcPr>
            <w:tcW w:w="82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星期五</w:t>
            </w:r>
          </w:p>
        </w:tc>
        <w:tc>
          <w:tcPr>
            <w:tcW w:w="1293"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19:00-21:00</w:t>
            </w:r>
          </w:p>
        </w:tc>
        <w:tc>
          <w:tcPr>
            <w:tcW w:w="1360" w:type="dxa"/>
            <w:tcBorders>
              <w:top w:val="nil"/>
              <w:left w:val="nil"/>
              <w:bottom w:val="single" w:sz="4" w:space="0" w:color="auto"/>
              <w:right w:val="single" w:sz="4" w:space="0" w:color="auto"/>
            </w:tcBorders>
            <w:shd w:val="clear" w:color="auto" w:fill="auto"/>
            <w:noWrap/>
            <w:vAlign w:val="bottom"/>
            <w:hideMark/>
          </w:tcPr>
          <w:p w:rsidR="001F7428" w:rsidRPr="00AA70D6" w:rsidRDefault="001F7428"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本部</w:t>
            </w:r>
          </w:p>
        </w:tc>
        <w:tc>
          <w:tcPr>
            <w:tcW w:w="2440" w:type="dxa"/>
            <w:tcBorders>
              <w:top w:val="nil"/>
              <w:left w:val="nil"/>
              <w:bottom w:val="single" w:sz="4" w:space="0" w:color="auto"/>
              <w:right w:val="single" w:sz="4" w:space="0" w:color="auto"/>
            </w:tcBorders>
            <w:shd w:val="clear" w:color="auto" w:fill="auto"/>
            <w:noWrap/>
            <w:vAlign w:val="center"/>
            <w:hideMark/>
          </w:tcPr>
          <w:p w:rsidR="001F7428" w:rsidRPr="00AA70D6" w:rsidRDefault="001F7428" w:rsidP="00943098">
            <w:pPr>
              <w:widowControl/>
              <w:jc w:val="left"/>
              <w:rPr>
                <w:rFonts w:ascii="微软雅黑" w:eastAsia="微软雅黑" w:hAnsi="微软雅黑" w:cs="宋体"/>
                <w:kern w:val="0"/>
                <w:sz w:val="16"/>
                <w:szCs w:val="16"/>
              </w:rPr>
            </w:pPr>
            <w:r w:rsidRPr="00AA70D6">
              <w:rPr>
                <w:rFonts w:ascii="微软雅黑" w:eastAsia="微软雅黑" w:hAnsi="微软雅黑" w:cs="宋体" w:hint="eastAsia"/>
                <w:kern w:val="0"/>
                <w:sz w:val="16"/>
                <w:szCs w:val="16"/>
              </w:rPr>
              <w:t>研究生活动中心</w:t>
            </w:r>
          </w:p>
        </w:tc>
      </w:tr>
      <w:tr w:rsidR="001563FA" w:rsidRPr="00AA70D6" w:rsidTr="0074334F">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南京</w:t>
            </w:r>
          </w:p>
        </w:tc>
        <w:tc>
          <w:tcPr>
            <w:tcW w:w="1540" w:type="dxa"/>
            <w:tcBorders>
              <w:top w:val="nil"/>
              <w:left w:val="nil"/>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南京大学</w:t>
            </w:r>
          </w:p>
        </w:tc>
        <w:tc>
          <w:tcPr>
            <w:tcW w:w="1118" w:type="dxa"/>
            <w:tcBorders>
              <w:top w:val="nil"/>
              <w:left w:val="nil"/>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9月11日</w:t>
            </w:r>
          </w:p>
        </w:tc>
        <w:tc>
          <w:tcPr>
            <w:tcW w:w="820" w:type="dxa"/>
            <w:tcBorders>
              <w:top w:val="nil"/>
              <w:left w:val="nil"/>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星期日</w:t>
            </w:r>
          </w:p>
        </w:tc>
        <w:tc>
          <w:tcPr>
            <w:tcW w:w="1293" w:type="dxa"/>
            <w:tcBorders>
              <w:top w:val="nil"/>
              <w:left w:val="nil"/>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19:00-21:00</w:t>
            </w:r>
          </w:p>
        </w:tc>
        <w:tc>
          <w:tcPr>
            <w:tcW w:w="1360" w:type="dxa"/>
            <w:tcBorders>
              <w:top w:val="nil"/>
              <w:left w:val="nil"/>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鼓楼校区</w:t>
            </w:r>
          </w:p>
        </w:tc>
        <w:tc>
          <w:tcPr>
            <w:tcW w:w="2440" w:type="dxa"/>
            <w:tcBorders>
              <w:top w:val="nil"/>
              <w:left w:val="nil"/>
              <w:bottom w:val="single" w:sz="4" w:space="0" w:color="auto"/>
              <w:right w:val="single" w:sz="4" w:space="0" w:color="auto"/>
            </w:tcBorders>
            <w:shd w:val="clear" w:color="auto" w:fill="auto"/>
            <w:noWrap/>
            <w:vAlign w:val="center"/>
            <w:hideMark/>
          </w:tcPr>
          <w:p w:rsidR="001563FA" w:rsidRPr="00AA70D6" w:rsidRDefault="001563FA" w:rsidP="00943098">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kern w:val="0"/>
                <w:sz w:val="16"/>
                <w:szCs w:val="16"/>
              </w:rPr>
              <w:t>逸夫馆报告厅</w:t>
            </w:r>
          </w:p>
        </w:tc>
      </w:tr>
      <w:tr w:rsidR="001563FA" w:rsidRPr="00AA70D6" w:rsidTr="0074334F">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西安</w:t>
            </w:r>
          </w:p>
        </w:tc>
        <w:tc>
          <w:tcPr>
            <w:tcW w:w="1540" w:type="dxa"/>
            <w:tcBorders>
              <w:top w:val="nil"/>
              <w:left w:val="nil"/>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西安交通大学</w:t>
            </w:r>
          </w:p>
        </w:tc>
        <w:tc>
          <w:tcPr>
            <w:tcW w:w="1118" w:type="dxa"/>
            <w:tcBorders>
              <w:top w:val="nil"/>
              <w:left w:val="nil"/>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9月12日</w:t>
            </w:r>
          </w:p>
        </w:tc>
        <w:tc>
          <w:tcPr>
            <w:tcW w:w="820" w:type="dxa"/>
            <w:tcBorders>
              <w:top w:val="nil"/>
              <w:left w:val="nil"/>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星期一</w:t>
            </w:r>
          </w:p>
        </w:tc>
        <w:tc>
          <w:tcPr>
            <w:tcW w:w="1293" w:type="dxa"/>
            <w:tcBorders>
              <w:top w:val="nil"/>
              <w:left w:val="nil"/>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19:00-21:00</w:t>
            </w:r>
          </w:p>
        </w:tc>
        <w:tc>
          <w:tcPr>
            <w:tcW w:w="1360" w:type="dxa"/>
            <w:tcBorders>
              <w:top w:val="nil"/>
              <w:left w:val="nil"/>
              <w:bottom w:val="single" w:sz="4" w:space="0" w:color="auto"/>
              <w:right w:val="single" w:sz="4" w:space="0" w:color="auto"/>
            </w:tcBorders>
            <w:shd w:val="clear" w:color="auto" w:fill="auto"/>
            <w:noWrap/>
            <w:vAlign w:val="bottom"/>
            <w:hideMark/>
          </w:tcPr>
          <w:p w:rsidR="001563FA" w:rsidRPr="00AA70D6" w:rsidRDefault="001563FA" w:rsidP="00943098">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本部</w:t>
            </w:r>
          </w:p>
        </w:tc>
        <w:tc>
          <w:tcPr>
            <w:tcW w:w="2440" w:type="dxa"/>
            <w:tcBorders>
              <w:top w:val="nil"/>
              <w:left w:val="nil"/>
              <w:bottom w:val="single" w:sz="4" w:space="0" w:color="auto"/>
              <w:right w:val="single" w:sz="4" w:space="0" w:color="auto"/>
            </w:tcBorders>
            <w:shd w:val="clear" w:color="auto" w:fill="auto"/>
            <w:noWrap/>
            <w:vAlign w:val="center"/>
            <w:hideMark/>
          </w:tcPr>
          <w:p w:rsidR="001563FA" w:rsidRPr="00AA70D6" w:rsidRDefault="0065482A" w:rsidP="00943098">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就创</w:t>
            </w:r>
            <w:r>
              <w:rPr>
                <w:rFonts w:ascii="微软雅黑" w:eastAsia="微软雅黑" w:hAnsi="微软雅黑" w:cs="宋体"/>
                <w:color w:val="000000"/>
                <w:kern w:val="0"/>
                <w:sz w:val="16"/>
                <w:szCs w:val="16"/>
              </w:rPr>
              <w:t>中心一楼</w:t>
            </w:r>
            <w:r>
              <w:rPr>
                <w:rFonts w:ascii="微软雅黑" w:eastAsia="微软雅黑" w:hAnsi="微软雅黑" w:cs="宋体" w:hint="eastAsia"/>
                <w:color w:val="000000"/>
                <w:kern w:val="0"/>
                <w:sz w:val="16"/>
                <w:szCs w:val="16"/>
              </w:rPr>
              <w:t>信息</w:t>
            </w:r>
            <w:r>
              <w:rPr>
                <w:rFonts w:ascii="微软雅黑" w:eastAsia="微软雅黑" w:hAnsi="微软雅黑" w:cs="宋体"/>
                <w:color w:val="000000"/>
                <w:kern w:val="0"/>
                <w:sz w:val="16"/>
                <w:szCs w:val="16"/>
              </w:rPr>
              <w:t>发布厅</w:t>
            </w:r>
          </w:p>
        </w:tc>
      </w:tr>
      <w:tr w:rsidR="001563FA" w:rsidRPr="00AA70D6" w:rsidTr="0074334F">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合肥</w:t>
            </w:r>
          </w:p>
        </w:tc>
        <w:tc>
          <w:tcPr>
            <w:tcW w:w="154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中国科学技术大学</w:t>
            </w:r>
          </w:p>
        </w:tc>
        <w:tc>
          <w:tcPr>
            <w:tcW w:w="1118"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9月12日</w:t>
            </w:r>
          </w:p>
        </w:tc>
        <w:tc>
          <w:tcPr>
            <w:tcW w:w="82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星期一</w:t>
            </w:r>
          </w:p>
        </w:tc>
        <w:tc>
          <w:tcPr>
            <w:tcW w:w="1293"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18:30-20:30</w:t>
            </w:r>
          </w:p>
        </w:tc>
        <w:tc>
          <w:tcPr>
            <w:tcW w:w="136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西校区</w:t>
            </w:r>
          </w:p>
        </w:tc>
        <w:tc>
          <w:tcPr>
            <w:tcW w:w="2440" w:type="dxa"/>
            <w:tcBorders>
              <w:top w:val="nil"/>
              <w:left w:val="nil"/>
              <w:bottom w:val="single" w:sz="4" w:space="0" w:color="auto"/>
              <w:right w:val="single" w:sz="4" w:space="0" w:color="auto"/>
            </w:tcBorders>
            <w:shd w:val="clear" w:color="auto" w:fill="auto"/>
            <w:noWrap/>
            <w:vAlign w:val="center"/>
          </w:tcPr>
          <w:p w:rsidR="001563FA" w:rsidRPr="00AA70D6" w:rsidRDefault="001563FA" w:rsidP="001563FA">
            <w:pPr>
              <w:widowControl/>
              <w:jc w:val="left"/>
              <w:rPr>
                <w:rFonts w:ascii="微软雅黑" w:eastAsia="微软雅黑" w:hAnsi="微软雅黑" w:cs="宋体"/>
                <w:kern w:val="0"/>
                <w:sz w:val="16"/>
                <w:szCs w:val="16"/>
              </w:rPr>
            </w:pPr>
            <w:r w:rsidRPr="00AA70D6">
              <w:rPr>
                <w:rFonts w:ascii="微软雅黑" w:eastAsia="微软雅黑" w:hAnsi="微软雅黑" w:cs="宋体" w:hint="eastAsia"/>
                <w:kern w:val="0"/>
                <w:sz w:val="16"/>
                <w:szCs w:val="16"/>
              </w:rPr>
              <w:t>西区活动中心二楼学术报告厅</w:t>
            </w:r>
          </w:p>
        </w:tc>
      </w:tr>
      <w:tr w:rsidR="001563FA" w:rsidRPr="00AA70D6" w:rsidTr="0074334F">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西安</w:t>
            </w:r>
          </w:p>
        </w:tc>
        <w:tc>
          <w:tcPr>
            <w:tcW w:w="154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西安电子科技大学</w:t>
            </w:r>
          </w:p>
        </w:tc>
        <w:tc>
          <w:tcPr>
            <w:tcW w:w="1118"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9月13日</w:t>
            </w:r>
          </w:p>
        </w:tc>
        <w:tc>
          <w:tcPr>
            <w:tcW w:w="82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星期二</w:t>
            </w:r>
          </w:p>
        </w:tc>
        <w:tc>
          <w:tcPr>
            <w:tcW w:w="1293"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19:00-21:00</w:t>
            </w:r>
          </w:p>
        </w:tc>
        <w:tc>
          <w:tcPr>
            <w:tcW w:w="136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本部（北校区）</w:t>
            </w:r>
          </w:p>
        </w:tc>
        <w:tc>
          <w:tcPr>
            <w:tcW w:w="2440" w:type="dxa"/>
            <w:tcBorders>
              <w:top w:val="nil"/>
              <w:left w:val="nil"/>
              <w:bottom w:val="single" w:sz="4" w:space="0" w:color="auto"/>
              <w:right w:val="single" w:sz="4" w:space="0" w:color="auto"/>
            </w:tcBorders>
            <w:shd w:val="clear" w:color="auto" w:fill="auto"/>
            <w:noWrap/>
            <w:vAlign w:val="center"/>
          </w:tcPr>
          <w:p w:rsidR="001563FA" w:rsidRPr="00AA70D6" w:rsidRDefault="001563FA" w:rsidP="001563FA">
            <w:pPr>
              <w:widowControl/>
              <w:jc w:val="left"/>
              <w:rPr>
                <w:rFonts w:ascii="微软雅黑" w:eastAsia="微软雅黑" w:hAnsi="微软雅黑" w:cs="宋体"/>
                <w:kern w:val="0"/>
                <w:sz w:val="16"/>
                <w:szCs w:val="16"/>
              </w:rPr>
            </w:pPr>
            <w:r w:rsidRPr="00AA70D6">
              <w:rPr>
                <w:rFonts w:ascii="微软雅黑" w:eastAsia="微软雅黑" w:hAnsi="微软雅黑" w:cs="宋体" w:hint="eastAsia"/>
                <w:color w:val="000000"/>
                <w:kern w:val="0"/>
                <w:sz w:val="16"/>
                <w:szCs w:val="16"/>
              </w:rPr>
              <w:t>阶梯教室114</w:t>
            </w:r>
          </w:p>
        </w:tc>
      </w:tr>
      <w:tr w:rsidR="001563FA" w:rsidRPr="00AA70D6" w:rsidTr="0074334F">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bookmarkStart w:id="0" w:name="_GoBack" w:colFirst="0" w:colLast="6"/>
            <w:r w:rsidRPr="00AA70D6">
              <w:rPr>
                <w:rFonts w:ascii="微软雅黑" w:eastAsia="微软雅黑" w:hAnsi="微软雅黑" w:cs="宋体" w:hint="eastAsia"/>
                <w:color w:val="000000"/>
                <w:kern w:val="0"/>
                <w:sz w:val="16"/>
                <w:szCs w:val="16"/>
              </w:rPr>
              <w:t>杭州</w:t>
            </w:r>
          </w:p>
        </w:tc>
        <w:tc>
          <w:tcPr>
            <w:tcW w:w="1540" w:type="dxa"/>
            <w:tcBorders>
              <w:top w:val="nil"/>
              <w:left w:val="nil"/>
              <w:bottom w:val="single" w:sz="4" w:space="0" w:color="auto"/>
              <w:right w:val="single" w:sz="4" w:space="0" w:color="auto"/>
            </w:tcBorders>
            <w:shd w:val="clear" w:color="auto" w:fill="auto"/>
            <w:noWrap/>
            <w:vAlign w:val="bottom"/>
          </w:tcPr>
          <w:p w:rsidR="007844B0" w:rsidRDefault="007844B0" w:rsidP="001563FA">
            <w:pPr>
              <w:widowControl/>
              <w:jc w:val="left"/>
              <w:rPr>
                <w:rFonts w:ascii="微软雅黑" w:eastAsia="微软雅黑" w:hAnsi="微软雅黑" w:cs="宋体"/>
                <w:color w:val="000000"/>
                <w:kern w:val="0"/>
                <w:sz w:val="16"/>
                <w:szCs w:val="16"/>
              </w:rPr>
            </w:pPr>
            <w:r>
              <w:rPr>
                <w:rFonts w:ascii="微软雅黑" w:eastAsia="微软雅黑" w:hAnsi="微软雅黑" w:cs="宋体"/>
                <w:color w:val="000000"/>
                <w:kern w:val="0"/>
                <w:sz w:val="16"/>
                <w:szCs w:val="16"/>
              </w:rPr>
              <w:t>杭州</w:t>
            </w:r>
            <w:r>
              <w:rPr>
                <w:rFonts w:ascii="微软雅黑" w:eastAsia="微软雅黑" w:hAnsi="微软雅黑" w:cs="宋体" w:hint="eastAsia"/>
                <w:color w:val="000000"/>
                <w:kern w:val="0"/>
                <w:sz w:val="16"/>
                <w:szCs w:val="16"/>
              </w:rPr>
              <w:t>玉泉</w:t>
            </w:r>
            <w:r>
              <w:rPr>
                <w:rFonts w:ascii="微软雅黑" w:eastAsia="微软雅黑" w:hAnsi="微软雅黑" w:cs="宋体"/>
                <w:color w:val="000000"/>
                <w:kern w:val="0"/>
                <w:sz w:val="16"/>
                <w:szCs w:val="16"/>
              </w:rPr>
              <w:t>饭店</w:t>
            </w:r>
          </w:p>
          <w:p w:rsidR="001563FA" w:rsidRPr="00AA70D6" w:rsidRDefault="007844B0" w:rsidP="001563FA">
            <w:pPr>
              <w:widowControl/>
              <w:jc w:val="left"/>
              <w:rPr>
                <w:rFonts w:ascii="微软雅黑" w:eastAsia="微软雅黑" w:hAnsi="微软雅黑" w:cs="宋体"/>
                <w:color w:val="000000"/>
                <w:kern w:val="0"/>
                <w:sz w:val="16"/>
                <w:szCs w:val="16"/>
              </w:rPr>
            </w:pPr>
            <w:r>
              <w:rPr>
                <w:rFonts w:ascii="微软雅黑" w:eastAsia="微软雅黑" w:hAnsi="微软雅黑" w:cs="宋体"/>
                <w:color w:val="000000"/>
                <w:kern w:val="0"/>
                <w:sz w:val="16"/>
                <w:szCs w:val="16"/>
              </w:rPr>
              <w:t>（</w:t>
            </w:r>
            <w:r w:rsidRPr="007844B0">
              <w:rPr>
                <w:rFonts w:ascii="微软雅黑" w:eastAsia="微软雅黑" w:hAnsi="微软雅黑" w:cs="宋体"/>
                <w:color w:val="000000"/>
                <w:kern w:val="0"/>
                <w:sz w:val="16"/>
                <w:szCs w:val="16"/>
              </w:rPr>
              <w:t>玉古路138</w:t>
            </w:r>
            <w:r w:rsidRPr="007844B0">
              <w:rPr>
                <w:rFonts w:ascii="微软雅黑" w:eastAsia="微软雅黑" w:hAnsi="微软雅黑" w:cs="宋体" w:hint="eastAsia"/>
                <w:color w:val="000000"/>
                <w:kern w:val="0"/>
                <w:sz w:val="16"/>
                <w:szCs w:val="16"/>
              </w:rPr>
              <w:t>号）</w:t>
            </w:r>
          </w:p>
        </w:tc>
        <w:tc>
          <w:tcPr>
            <w:tcW w:w="1118"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9月13日</w:t>
            </w:r>
          </w:p>
        </w:tc>
        <w:tc>
          <w:tcPr>
            <w:tcW w:w="82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星期二</w:t>
            </w:r>
          </w:p>
        </w:tc>
        <w:tc>
          <w:tcPr>
            <w:tcW w:w="1293"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19:00-21:00</w:t>
            </w:r>
          </w:p>
        </w:tc>
        <w:tc>
          <w:tcPr>
            <w:tcW w:w="1360" w:type="dxa"/>
            <w:tcBorders>
              <w:top w:val="nil"/>
              <w:left w:val="nil"/>
              <w:bottom w:val="single" w:sz="4" w:space="0" w:color="auto"/>
              <w:right w:val="single" w:sz="4" w:space="0" w:color="auto"/>
            </w:tcBorders>
            <w:shd w:val="clear" w:color="auto" w:fill="auto"/>
            <w:noWrap/>
            <w:vAlign w:val="bottom"/>
          </w:tcPr>
          <w:p w:rsidR="001563FA" w:rsidRPr="00AA70D6" w:rsidRDefault="007844B0" w:rsidP="001563FA">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杭州玉泉饭店</w:t>
            </w:r>
          </w:p>
        </w:tc>
        <w:tc>
          <w:tcPr>
            <w:tcW w:w="2440" w:type="dxa"/>
            <w:tcBorders>
              <w:top w:val="nil"/>
              <w:left w:val="nil"/>
              <w:bottom w:val="single" w:sz="4" w:space="0" w:color="auto"/>
              <w:right w:val="single" w:sz="4" w:space="0" w:color="auto"/>
            </w:tcBorders>
            <w:shd w:val="clear" w:color="auto" w:fill="auto"/>
            <w:noWrap/>
            <w:vAlign w:val="center"/>
          </w:tcPr>
          <w:p w:rsidR="001563FA" w:rsidRPr="00AA70D6" w:rsidRDefault="00A8043F" w:rsidP="007844B0">
            <w:pPr>
              <w:widowControl/>
              <w:spacing w:before="240"/>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玉泉饭店</w:t>
            </w:r>
            <w:r w:rsidR="00DA1BBE">
              <w:rPr>
                <w:rFonts w:ascii="微软雅黑" w:eastAsia="微软雅黑" w:hAnsi="微软雅黑" w:cs="宋体" w:hint="eastAsia"/>
                <w:kern w:val="0"/>
                <w:sz w:val="16"/>
                <w:szCs w:val="16"/>
              </w:rPr>
              <w:t>3层</w:t>
            </w:r>
            <w:r w:rsidR="00DA1BBE">
              <w:rPr>
                <w:rFonts w:ascii="微软雅黑" w:eastAsia="微软雅黑" w:hAnsi="微软雅黑" w:cs="宋体"/>
                <w:kern w:val="0"/>
                <w:sz w:val="16"/>
                <w:szCs w:val="16"/>
              </w:rPr>
              <w:t>多功能厅</w:t>
            </w:r>
          </w:p>
        </w:tc>
      </w:tr>
      <w:bookmarkEnd w:id="0"/>
      <w:tr w:rsidR="001563FA" w:rsidRPr="00AA70D6" w:rsidTr="00782BEE">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成都</w:t>
            </w:r>
          </w:p>
        </w:tc>
        <w:tc>
          <w:tcPr>
            <w:tcW w:w="154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电子科技大学</w:t>
            </w:r>
          </w:p>
        </w:tc>
        <w:tc>
          <w:tcPr>
            <w:tcW w:w="1118"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9月20日</w:t>
            </w:r>
          </w:p>
        </w:tc>
        <w:tc>
          <w:tcPr>
            <w:tcW w:w="82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星期二</w:t>
            </w:r>
          </w:p>
        </w:tc>
        <w:tc>
          <w:tcPr>
            <w:tcW w:w="1293"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19:00-21:00</w:t>
            </w:r>
          </w:p>
        </w:tc>
        <w:tc>
          <w:tcPr>
            <w:tcW w:w="136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清水河校区</w:t>
            </w:r>
          </w:p>
        </w:tc>
        <w:tc>
          <w:tcPr>
            <w:tcW w:w="2440" w:type="dxa"/>
            <w:tcBorders>
              <w:top w:val="nil"/>
              <w:left w:val="nil"/>
              <w:bottom w:val="single" w:sz="4" w:space="0" w:color="auto"/>
              <w:right w:val="single" w:sz="4" w:space="0" w:color="auto"/>
            </w:tcBorders>
            <w:shd w:val="clear" w:color="auto" w:fill="auto"/>
            <w:noWrap/>
            <w:vAlign w:val="bottom"/>
          </w:tcPr>
          <w:p w:rsidR="001563FA" w:rsidRPr="00AA70D6" w:rsidRDefault="0065482A" w:rsidP="001563FA">
            <w:pPr>
              <w:widowControl/>
              <w:jc w:val="left"/>
              <w:rPr>
                <w:rFonts w:ascii="微软雅黑" w:eastAsia="微软雅黑" w:hAnsi="微软雅黑" w:cs="宋体"/>
                <w:kern w:val="0"/>
                <w:sz w:val="16"/>
                <w:szCs w:val="16"/>
              </w:rPr>
            </w:pPr>
            <w:r>
              <w:rPr>
                <w:rFonts w:ascii="微软雅黑" w:eastAsia="微软雅黑" w:hAnsi="微软雅黑" w:cs="宋体" w:hint="eastAsia"/>
                <w:color w:val="000000"/>
                <w:kern w:val="0"/>
                <w:sz w:val="16"/>
                <w:szCs w:val="16"/>
              </w:rPr>
              <w:t>电信</w:t>
            </w:r>
            <w:r w:rsidR="001563FA" w:rsidRPr="00AA70D6">
              <w:rPr>
                <w:rFonts w:ascii="微软雅黑" w:eastAsia="微软雅黑" w:hAnsi="微软雅黑" w:cs="宋体" w:hint="eastAsia"/>
                <w:color w:val="000000"/>
                <w:kern w:val="0"/>
                <w:sz w:val="16"/>
                <w:szCs w:val="16"/>
              </w:rPr>
              <w:t>院报告厅</w:t>
            </w:r>
          </w:p>
        </w:tc>
      </w:tr>
      <w:tr w:rsidR="001563FA" w:rsidRPr="00AA70D6" w:rsidTr="0074334F">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成都</w:t>
            </w:r>
          </w:p>
        </w:tc>
        <w:tc>
          <w:tcPr>
            <w:tcW w:w="154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四川大学</w:t>
            </w:r>
          </w:p>
        </w:tc>
        <w:tc>
          <w:tcPr>
            <w:tcW w:w="1118"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9月19日</w:t>
            </w:r>
          </w:p>
        </w:tc>
        <w:tc>
          <w:tcPr>
            <w:tcW w:w="82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星期一</w:t>
            </w:r>
          </w:p>
        </w:tc>
        <w:tc>
          <w:tcPr>
            <w:tcW w:w="1293" w:type="dxa"/>
            <w:tcBorders>
              <w:top w:val="nil"/>
              <w:left w:val="nil"/>
              <w:bottom w:val="single" w:sz="4" w:space="0" w:color="auto"/>
              <w:right w:val="single" w:sz="4" w:space="0" w:color="auto"/>
            </w:tcBorders>
            <w:shd w:val="clear" w:color="auto" w:fill="auto"/>
            <w:noWrap/>
            <w:vAlign w:val="bottom"/>
          </w:tcPr>
          <w:p w:rsidR="001563FA" w:rsidRPr="00AA70D6" w:rsidRDefault="0065482A" w:rsidP="001563FA">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color w:val="000000"/>
                <w:kern w:val="0"/>
                <w:sz w:val="16"/>
                <w:szCs w:val="16"/>
              </w:rPr>
              <w:t>18:30-20:3</w:t>
            </w:r>
            <w:r w:rsidR="001563FA" w:rsidRPr="00AA70D6">
              <w:rPr>
                <w:rFonts w:ascii="微软雅黑" w:eastAsia="微软雅黑" w:hAnsi="微软雅黑" w:cs="宋体" w:hint="eastAsia"/>
                <w:color w:val="000000"/>
                <w:kern w:val="0"/>
                <w:sz w:val="16"/>
                <w:szCs w:val="16"/>
              </w:rPr>
              <w:t>0</w:t>
            </w:r>
          </w:p>
        </w:tc>
        <w:tc>
          <w:tcPr>
            <w:tcW w:w="136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望江校区</w:t>
            </w:r>
          </w:p>
        </w:tc>
        <w:tc>
          <w:tcPr>
            <w:tcW w:w="2440" w:type="dxa"/>
            <w:tcBorders>
              <w:top w:val="nil"/>
              <w:left w:val="nil"/>
              <w:bottom w:val="single" w:sz="4" w:space="0" w:color="auto"/>
              <w:right w:val="single" w:sz="4" w:space="0" w:color="auto"/>
            </w:tcBorders>
            <w:shd w:val="clear" w:color="auto" w:fill="auto"/>
            <w:noWrap/>
            <w:vAlign w:val="center"/>
          </w:tcPr>
          <w:p w:rsidR="001563FA" w:rsidRPr="00AA70D6" w:rsidRDefault="00A8043F" w:rsidP="001563FA">
            <w:pPr>
              <w:widowControl/>
              <w:jc w:val="left"/>
              <w:rPr>
                <w:rFonts w:ascii="微软雅黑" w:eastAsia="微软雅黑" w:hAnsi="微软雅黑" w:cs="宋体"/>
                <w:kern w:val="0"/>
                <w:sz w:val="16"/>
                <w:szCs w:val="16"/>
              </w:rPr>
            </w:pPr>
            <w:r>
              <w:rPr>
                <w:rFonts w:ascii="微软雅黑" w:eastAsia="微软雅黑" w:hAnsi="微软雅黑" w:cs="宋体" w:hint="eastAsia"/>
                <w:color w:val="000000"/>
                <w:kern w:val="0"/>
                <w:sz w:val="16"/>
                <w:szCs w:val="16"/>
              </w:rPr>
              <w:t>文化</w:t>
            </w:r>
            <w:r>
              <w:rPr>
                <w:rFonts w:ascii="微软雅黑" w:eastAsia="微软雅黑" w:hAnsi="微软雅黑" w:cs="宋体"/>
                <w:color w:val="000000"/>
                <w:kern w:val="0"/>
                <w:sz w:val="16"/>
                <w:szCs w:val="16"/>
              </w:rPr>
              <w:t>活动中心二楼</w:t>
            </w:r>
            <w:r w:rsidR="0065482A">
              <w:rPr>
                <w:rFonts w:ascii="微软雅黑" w:eastAsia="微软雅黑" w:hAnsi="微软雅黑" w:cs="宋体" w:hint="eastAsia"/>
                <w:color w:val="000000"/>
                <w:kern w:val="0"/>
                <w:sz w:val="16"/>
                <w:szCs w:val="16"/>
              </w:rPr>
              <w:t>音乐</w:t>
            </w:r>
            <w:r w:rsidR="0065482A">
              <w:rPr>
                <w:rFonts w:ascii="微软雅黑" w:eastAsia="微软雅黑" w:hAnsi="微软雅黑" w:cs="宋体"/>
                <w:color w:val="000000"/>
                <w:kern w:val="0"/>
                <w:sz w:val="16"/>
                <w:szCs w:val="16"/>
              </w:rPr>
              <w:t>厅</w:t>
            </w:r>
          </w:p>
        </w:tc>
      </w:tr>
      <w:tr w:rsidR="001563FA" w:rsidRPr="00AA70D6" w:rsidTr="00782BEE">
        <w:trPr>
          <w:trHeight w:val="315"/>
        </w:trPr>
        <w:tc>
          <w:tcPr>
            <w:tcW w:w="820" w:type="dxa"/>
            <w:tcBorders>
              <w:top w:val="nil"/>
              <w:left w:val="single" w:sz="4" w:space="0" w:color="auto"/>
              <w:bottom w:val="single" w:sz="4" w:space="0" w:color="auto"/>
              <w:right w:val="single" w:sz="4" w:space="0" w:color="auto"/>
            </w:tcBorders>
            <w:shd w:val="clear" w:color="000000" w:fill="FFFFFF"/>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北京</w:t>
            </w:r>
          </w:p>
        </w:tc>
        <w:tc>
          <w:tcPr>
            <w:tcW w:w="1540" w:type="dxa"/>
            <w:tcBorders>
              <w:top w:val="nil"/>
              <w:left w:val="nil"/>
              <w:bottom w:val="single" w:sz="4" w:space="0" w:color="auto"/>
              <w:right w:val="single" w:sz="4" w:space="0" w:color="auto"/>
            </w:tcBorders>
            <w:shd w:val="clear" w:color="000000" w:fill="FFFFFF"/>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北京邮电大学</w:t>
            </w:r>
          </w:p>
        </w:tc>
        <w:tc>
          <w:tcPr>
            <w:tcW w:w="1118" w:type="dxa"/>
            <w:tcBorders>
              <w:top w:val="nil"/>
              <w:left w:val="nil"/>
              <w:bottom w:val="single" w:sz="4" w:space="0" w:color="auto"/>
              <w:right w:val="single" w:sz="4" w:space="0" w:color="auto"/>
            </w:tcBorders>
            <w:shd w:val="clear" w:color="000000" w:fill="FFFFFF"/>
            <w:noWrap/>
            <w:vAlign w:val="center"/>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kern w:val="0"/>
                <w:sz w:val="16"/>
                <w:szCs w:val="16"/>
              </w:rPr>
              <w:t>9月19日</w:t>
            </w:r>
          </w:p>
        </w:tc>
        <w:tc>
          <w:tcPr>
            <w:tcW w:w="820" w:type="dxa"/>
            <w:tcBorders>
              <w:top w:val="nil"/>
              <w:left w:val="nil"/>
              <w:bottom w:val="single" w:sz="4" w:space="0" w:color="auto"/>
              <w:right w:val="single" w:sz="4" w:space="0" w:color="auto"/>
            </w:tcBorders>
            <w:shd w:val="clear" w:color="000000" w:fill="FFFFFF"/>
            <w:noWrap/>
            <w:vAlign w:val="center"/>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kern w:val="0"/>
                <w:sz w:val="16"/>
                <w:szCs w:val="16"/>
              </w:rPr>
              <w:t>星期一</w:t>
            </w:r>
          </w:p>
        </w:tc>
        <w:tc>
          <w:tcPr>
            <w:tcW w:w="1293" w:type="dxa"/>
            <w:tcBorders>
              <w:top w:val="nil"/>
              <w:left w:val="nil"/>
              <w:bottom w:val="single" w:sz="4" w:space="0" w:color="auto"/>
              <w:right w:val="single" w:sz="4" w:space="0" w:color="auto"/>
            </w:tcBorders>
            <w:shd w:val="clear" w:color="000000" w:fill="FFFFFF"/>
            <w:noWrap/>
            <w:vAlign w:val="center"/>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kern w:val="0"/>
                <w:sz w:val="16"/>
                <w:szCs w:val="16"/>
              </w:rPr>
              <w:t>14:00-16:00</w:t>
            </w:r>
          </w:p>
        </w:tc>
        <w:tc>
          <w:tcPr>
            <w:tcW w:w="1360" w:type="dxa"/>
            <w:tcBorders>
              <w:top w:val="nil"/>
              <w:left w:val="nil"/>
              <w:bottom w:val="single" w:sz="4" w:space="0" w:color="auto"/>
              <w:right w:val="single" w:sz="4" w:space="0" w:color="auto"/>
            </w:tcBorders>
            <w:shd w:val="clear" w:color="000000" w:fill="FFFFFF"/>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本部</w:t>
            </w:r>
          </w:p>
        </w:tc>
        <w:tc>
          <w:tcPr>
            <w:tcW w:w="2440" w:type="dxa"/>
            <w:tcBorders>
              <w:top w:val="nil"/>
              <w:left w:val="nil"/>
              <w:bottom w:val="single" w:sz="4" w:space="0" w:color="auto"/>
              <w:right w:val="single" w:sz="4" w:space="0" w:color="auto"/>
            </w:tcBorders>
            <w:shd w:val="clear" w:color="000000" w:fill="FFFFFF"/>
            <w:noWrap/>
            <w:vAlign w:val="center"/>
          </w:tcPr>
          <w:p w:rsidR="001563FA" w:rsidRPr="00AA70D6" w:rsidRDefault="00A8043F" w:rsidP="001563FA">
            <w:pPr>
              <w:widowControl/>
              <w:jc w:val="left"/>
              <w:rPr>
                <w:rFonts w:ascii="微软雅黑" w:eastAsia="微软雅黑" w:hAnsi="微软雅黑" w:cs="宋体"/>
                <w:kern w:val="0"/>
                <w:sz w:val="16"/>
                <w:szCs w:val="16"/>
              </w:rPr>
            </w:pPr>
            <w:r>
              <w:rPr>
                <w:rFonts w:ascii="微软雅黑" w:eastAsia="微软雅黑" w:hAnsi="微软雅黑" w:cs="宋体" w:hint="eastAsia"/>
                <w:kern w:val="0"/>
                <w:sz w:val="16"/>
                <w:szCs w:val="16"/>
              </w:rPr>
              <w:t>教三136</w:t>
            </w:r>
          </w:p>
        </w:tc>
      </w:tr>
      <w:tr w:rsidR="001563FA" w:rsidRPr="00AA70D6" w:rsidTr="00782BEE">
        <w:trPr>
          <w:trHeight w:val="315"/>
        </w:trPr>
        <w:tc>
          <w:tcPr>
            <w:tcW w:w="820" w:type="dxa"/>
            <w:tcBorders>
              <w:top w:val="nil"/>
              <w:left w:val="single" w:sz="4" w:space="0" w:color="auto"/>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广州</w:t>
            </w:r>
          </w:p>
        </w:tc>
        <w:tc>
          <w:tcPr>
            <w:tcW w:w="154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中山大学</w:t>
            </w:r>
          </w:p>
        </w:tc>
        <w:tc>
          <w:tcPr>
            <w:tcW w:w="1118"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9月20日</w:t>
            </w:r>
          </w:p>
        </w:tc>
        <w:tc>
          <w:tcPr>
            <w:tcW w:w="82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星期二</w:t>
            </w:r>
          </w:p>
        </w:tc>
        <w:tc>
          <w:tcPr>
            <w:tcW w:w="1293"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19:00-21:00</w:t>
            </w:r>
          </w:p>
        </w:tc>
        <w:tc>
          <w:tcPr>
            <w:tcW w:w="1360" w:type="dxa"/>
            <w:tcBorders>
              <w:top w:val="nil"/>
              <w:left w:val="nil"/>
              <w:bottom w:val="single" w:sz="4" w:space="0" w:color="auto"/>
              <w:right w:val="single" w:sz="4" w:space="0" w:color="auto"/>
            </w:tcBorders>
            <w:shd w:val="clear" w:color="auto" w:fill="auto"/>
            <w:noWrap/>
            <w:vAlign w:val="bottom"/>
          </w:tcPr>
          <w:p w:rsidR="001563FA" w:rsidRPr="00AA70D6" w:rsidRDefault="001563FA" w:rsidP="001563FA">
            <w:pPr>
              <w:widowControl/>
              <w:jc w:val="left"/>
              <w:rPr>
                <w:rFonts w:ascii="微软雅黑" w:eastAsia="微软雅黑" w:hAnsi="微软雅黑" w:cs="宋体"/>
                <w:color w:val="000000"/>
                <w:kern w:val="0"/>
                <w:sz w:val="16"/>
                <w:szCs w:val="16"/>
              </w:rPr>
            </w:pPr>
            <w:r w:rsidRPr="00AA70D6">
              <w:rPr>
                <w:rFonts w:ascii="微软雅黑" w:eastAsia="微软雅黑" w:hAnsi="微软雅黑" w:cs="宋体" w:hint="eastAsia"/>
                <w:color w:val="000000"/>
                <w:kern w:val="0"/>
                <w:sz w:val="16"/>
                <w:szCs w:val="16"/>
              </w:rPr>
              <w:t>大学城校区</w:t>
            </w:r>
          </w:p>
        </w:tc>
        <w:tc>
          <w:tcPr>
            <w:tcW w:w="2440" w:type="dxa"/>
            <w:tcBorders>
              <w:top w:val="nil"/>
              <w:left w:val="nil"/>
              <w:bottom w:val="single" w:sz="4" w:space="0" w:color="auto"/>
              <w:right w:val="single" w:sz="4" w:space="0" w:color="auto"/>
            </w:tcBorders>
            <w:shd w:val="clear" w:color="auto" w:fill="auto"/>
            <w:noWrap/>
            <w:vAlign w:val="center"/>
          </w:tcPr>
          <w:p w:rsidR="001563FA" w:rsidRPr="00AA70D6" w:rsidRDefault="001563FA" w:rsidP="001563FA">
            <w:pPr>
              <w:widowControl/>
              <w:jc w:val="left"/>
              <w:rPr>
                <w:rFonts w:ascii="微软雅黑" w:eastAsia="微软雅黑" w:hAnsi="微软雅黑" w:cs="宋体"/>
                <w:color w:val="000000"/>
                <w:kern w:val="0"/>
                <w:sz w:val="16"/>
                <w:szCs w:val="16"/>
              </w:rPr>
            </w:pPr>
            <w:r>
              <w:rPr>
                <w:rFonts w:ascii="微软雅黑" w:eastAsia="微软雅黑" w:hAnsi="微软雅黑" w:cs="宋体" w:hint="eastAsia"/>
                <w:kern w:val="0"/>
                <w:sz w:val="16"/>
                <w:szCs w:val="16"/>
              </w:rPr>
              <w:t>行政楼B101</w:t>
            </w:r>
          </w:p>
        </w:tc>
      </w:tr>
    </w:tbl>
    <w:p w:rsidR="00D460BB" w:rsidRPr="00383368" w:rsidRDefault="00D460BB" w:rsidP="00D460BB">
      <w:pPr>
        <w:rPr>
          <w:rFonts w:ascii="微软雅黑" w:eastAsia="微软雅黑" w:hAnsi="微软雅黑"/>
          <w:sz w:val="18"/>
          <w:szCs w:val="18"/>
        </w:rPr>
      </w:pPr>
    </w:p>
    <w:p w:rsidR="00D460BB" w:rsidRPr="00AE25BF" w:rsidRDefault="00D460BB" w:rsidP="00D460BB">
      <w:pPr>
        <w:rPr>
          <w:rFonts w:ascii="微软雅黑" w:eastAsia="微软雅黑" w:hAnsi="微软雅黑"/>
          <w:sz w:val="18"/>
          <w:szCs w:val="18"/>
        </w:rPr>
      </w:pPr>
    </w:p>
    <w:p w:rsidR="00D460BB" w:rsidRPr="00AE25BF" w:rsidRDefault="00D460BB" w:rsidP="00D460BB">
      <w:pPr>
        <w:rPr>
          <w:rFonts w:ascii="微软雅黑" w:eastAsia="微软雅黑" w:hAnsi="微软雅黑"/>
          <w:sz w:val="18"/>
          <w:szCs w:val="18"/>
        </w:rPr>
      </w:pPr>
    </w:p>
    <w:p w:rsidR="00D460BB" w:rsidRPr="00D460BB" w:rsidRDefault="00D460BB"/>
    <w:sectPr w:rsidR="00D460BB" w:rsidRPr="00D460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29E" w:rsidRDefault="0074329E" w:rsidP="005B0F91">
      <w:r>
        <w:separator/>
      </w:r>
    </w:p>
  </w:endnote>
  <w:endnote w:type="continuationSeparator" w:id="0">
    <w:p w:rsidR="0074329E" w:rsidRDefault="0074329E" w:rsidP="005B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29E" w:rsidRDefault="0074329E" w:rsidP="005B0F91">
      <w:r>
        <w:separator/>
      </w:r>
    </w:p>
  </w:footnote>
  <w:footnote w:type="continuationSeparator" w:id="0">
    <w:p w:rsidR="0074329E" w:rsidRDefault="0074329E" w:rsidP="005B0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92"/>
    <w:rsid w:val="000B0C92"/>
    <w:rsid w:val="001253C0"/>
    <w:rsid w:val="001563FA"/>
    <w:rsid w:val="001D2D3F"/>
    <w:rsid w:val="001E0AB9"/>
    <w:rsid w:val="001F7428"/>
    <w:rsid w:val="00306385"/>
    <w:rsid w:val="00383368"/>
    <w:rsid w:val="003A1CB8"/>
    <w:rsid w:val="005161FA"/>
    <w:rsid w:val="005B0F91"/>
    <w:rsid w:val="005E538E"/>
    <w:rsid w:val="0065482A"/>
    <w:rsid w:val="006C2F9E"/>
    <w:rsid w:val="00707A95"/>
    <w:rsid w:val="007264F4"/>
    <w:rsid w:val="0074329E"/>
    <w:rsid w:val="0074334F"/>
    <w:rsid w:val="007844B0"/>
    <w:rsid w:val="007E0C95"/>
    <w:rsid w:val="008369E7"/>
    <w:rsid w:val="00987578"/>
    <w:rsid w:val="00A8043F"/>
    <w:rsid w:val="00A87E6B"/>
    <w:rsid w:val="00AA66C9"/>
    <w:rsid w:val="00AB4757"/>
    <w:rsid w:val="00B227C4"/>
    <w:rsid w:val="00B31032"/>
    <w:rsid w:val="00B77E3D"/>
    <w:rsid w:val="00BB09C1"/>
    <w:rsid w:val="00C46B9C"/>
    <w:rsid w:val="00D40D67"/>
    <w:rsid w:val="00D460BB"/>
    <w:rsid w:val="00D6005D"/>
    <w:rsid w:val="00D71DCC"/>
    <w:rsid w:val="00DA1BBE"/>
    <w:rsid w:val="00DC16D2"/>
    <w:rsid w:val="00DC5B78"/>
    <w:rsid w:val="00EC2D77"/>
    <w:rsid w:val="00F12639"/>
    <w:rsid w:val="00F91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89969E-4170-4A7E-9443-A1B1C7CE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0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60BB"/>
    <w:rPr>
      <w:sz w:val="18"/>
      <w:szCs w:val="18"/>
    </w:rPr>
  </w:style>
  <w:style w:type="character" w:customStyle="1" w:styleId="Char">
    <w:name w:val="批注框文本 Char"/>
    <w:basedOn w:val="a0"/>
    <w:link w:val="a3"/>
    <w:uiPriority w:val="99"/>
    <w:semiHidden/>
    <w:rsid w:val="00D460BB"/>
    <w:rPr>
      <w:sz w:val="18"/>
      <w:szCs w:val="18"/>
    </w:rPr>
  </w:style>
  <w:style w:type="paragraph" w:styleId="a4">
    <w:name w:val="header"/>
    <w:basedOn w:val="a"/>
    <w:link w:val="Char0"/>
    <w:uiPriority w:val="99"/>
    <w:unhideWhenUsed/>
    <w:rsid w:val="005B0F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B0F91"/>
    <w:rPr>
      <w:sz w:val="18"/>
      <w:szCs w:val="18"/>
    </w:rPr>
  </w:style>
  <w:style w:type="paragraph" w:styleId="a5">
    <w:name w:val="footer"/>
    <w:basedOn w:val="a"/>
    <w:link w:val="Char1"/>
    <w:uiPriority w:val="99"/>
    <w:unhideWhenUsed/>
    <w:rsid w:val="005B0F91"/>
    <w:pPr>
      <w:tabs>
        <w:tab w:val="center" w:pos="4153"/>
        <w:tab w:val="right" w:pos="8306"/>
      </w:tabs>
      <w:snapToGrid w:val="0"/>
      <w:jc w:val="left"/>
    </w:pPr>
    <w:rPr>
      <w:sz w:val="18"/>
      <w:szCs w:val="18"/>
    </w:rPr>
  </w:style>
  <w:style w:type="character" w:customStyle="1" w:styleId="Char1">
    <w:name w:val="页脚 Char"/>
    <w:basedOn w:val="a0"/>
    <w:link w:val="a5"/>
    <w:uiPriority w:val="99"/>
    <w:rsid w:val="005B0F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78578">
      <w:bodyDiv w:val="1"/>
      <w:marLeft w:val="0"/>
      <w:marRight w:val="0"/>
      <w:marTop w:val="0"/>
      <w:marBottom w:val="0"/>
      <w:divBdr>
        <w:top w:val="none" w:sz="0" w:space="0" w:color="auto"/>
        <w:left w:val="none" w:sz="0" w:space="0" w:color="auto"/>
        <w:bottom w:val="none" w:sz="0" w:space="0" w:color="auto"/>
        <w:right w:val="none" w:sz="0" w:space="0" w:color="auto"/>
      </w:divBdr>
    </w:div>
    <w:div w:id="1632906935">
      <w:bodyDiv w:val="1"/>
      <w:marLeft w:val="0"/>
      <w:marRight w:val="0"/>
      <w:marTop w:val="0"/>
      <w:marBottom w:val="0"/>
      <w:divBdr>
        <w:top w:val="none" w:sz="0" w:space="0" w:color="auto"/>
        <w:left w:val="none" w:sz="0" w:space="0" w:color="auto"/>
        <w:bottom w:val="none" w:sz="0" w:space="0" w:color="auto"/>
        <w:right w:val="none" w:sz="0" w:space="0" w:color="auto"/>
      </w:divBdr>
    </w:div>
    <w:div w:id="193305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admin</cp:lastModifiedBy>
  <cp:revision>3</cp:revision>
  <dcterms:created xsi:type="dcterms:W3CDTF">2016-09-02T05:55:00Z</dcterms:created>
  <dcterms:modified xsi:type="dcterms:W3CDTF">2016-09-02T05:55:00Z</dcterms:modified>
</cp:coreProperties>
</file>